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8929"/>
      </w:tblGrid>
      <w:tr w:rsidR="00531813" w:rsidRPr="006409E4" w:rsidTr="00FA39B0">
        <w:tc>
          <w:tcPr>
            <w:tcW w:w="8929" w:type="dxa"/>
            <w:shd w:val="clear" w:color="auto" w:fill="DDD9C3"/>
          </w:tcPr>
          <w:p w:rsidR="00531813" w:rsidRPr="006409E4" w:rsidRDefault="00531813" w:rsidP="00FA39B0">
            <w:pPr>
              <w:autoSpaceDE w:val="0"/>
              <w:autoSpaceDN w:val="0"/>
              <w:adjustRightInd w:val="0"/>
              <w:rPr>
                <w:b/>
              </w:rPr>
            </w:pPr>
            <w:r w:rsidRPr="006409E4">
              <w:rPr>
                <w:b/>
              </w:rPr>
              <w:t>INTRODUKCIJA JAGODIČJA</w:t>
            </w:r>
          </w:p>
        </w:tc>
      </w:tr>
    </w:tbl>
    <w:p w:rsidR="00531813" w:rsidRDefault="00531813" w:rsidP="00531813">
      <w:pPr>
        <w:autoSpaceDE w:val="0"/>
        <w:autoSpaceDN w:val="0"/>
        <w:adjustRightInd w:val="0"/>
        <w:rPr>
          <w:b/>
          <w:bCs w:val="0"/>
        </w:rPr>
      </w:pPr>
    </w:p>
    <w:p w:rsidR="00531813" w:rsidRPr="006409E4" w:rsidRDefault="00531813" w:rsidP="00C22FF8">
      <w:pPr>
        <w:pStyle w:val="Naslov2"/>
        <w:rPr>
          <w:color w:val="000000"/>
        </w:rPr>
      </w:pPr>
      <w:r w:rsidRPr="006409E4">
        <w:t>Dolgoročni cilji in dolgoročni kazalniki:</w:t>
      </w:r>
    </w:p>
    <w:p w:rsidR="00531813" w:rsidRPr="006409E4" w:rsidRDefault="00531813" w:rsidP="00C22FF8">
      <w:pPr>
        <w:pStyle w:val="Naslov3"/>
      </w:pPr>
      <w:r w:rsidRPr="006409E4">
        <w:t>Cilji:</w:t>
      </w:r>
    </w:p>
    <w:p w:rsidR="00531813" w:rsidRPr="006409E4" w:rsidRDefault="00531813" w:rsidP="00C22FF8">
      <w:pPr>
        <w:pStyle w:val="O-nastevanje"/>
      </w:pPr>
      <w:r w:rsidRPr="006409E4">
        <w:t>Preizkusiti in odbrati tuje sorte, primerne za naše klimatske in talne razmere</w:t>
      </w:r>
    </w:p>
    <w:p w:rsidR="00531813" w:rsidRPr="006409E4" w:rsidRDefault="00531813" w:rsidP="00C22FF8">
      <w:pPr>
        <w:pStyle w:val="O-nastevanje"/>
      </w:pPr>
      <w:r w:rsidRPr="006409E4">
        <w:t>Odbrati sorte, primerne za standardno integrirano in ekološko pridelavo</w:t>
      </w:r>
    </w:p>
    <w:p w:rsidR="00531813" w:rsidRPr="006409E4" w:rsidRDefault="00531813" w:rsidP="00C22FF8">
      <w:pPr>
        <w:pStyle w:val="O-nastevanje"/>
      </w:pPr>
      <w:r w:rsidRPr="006409E4">
        <w:t>Preizkusiti in odbrati sorte, primerne za pridelavo na prostem ali v zavarovanem prostoru</w:t>
      </w:r>
    </w:p>
    <w:p w:rsidR="00531813" w:rsidRPr="006409E4" w:rsidRDefault="00531813" w:rsidP="00C22FF8">
      <w:pPr>
        <w:pStyle w:val="O-nastevanje"/>
      </w:pPr>
      <w:r w:rsidRPr="006409E4">
        <w:t>Vključiti sorte v Sadni izbor Slovenije in jih s pridelovalci in strokovnimi sodelavci preko strokovnih obvestil in posvetov posredovati pridelovalcem</w:t>
      </w:r>
    </w:p>
    <w:p w:rsidR="00531813" w:rsidRPr="006409E4" w:rsidRDefault="00531813" w:rsidP="00C22FF8">
      <w:pPr>
        <w:pStyle w:val="Naslov3"/>
      </w:pPr>
      <w:r w:rsidRPr="006409E4">
        <w:t xml:space="preserve">Kazalniki: </w:t>
      </w:r>
    </w:p>
    <w:p w:rsidR="00531813" w:rsidRPr="006409E4" w:rsidRDefault="00531813" w:rsidP="00C22FF8">
      <w:pPr>
        <w:pStyle w:val="O-nastevanje"/>
      </w:pPr>
      <w:r w:rsidRPr="006409E4">
        <w:t xml:space="preserve">Število preizkušenih sort in obseg pridelave posameznih sadnih vrst in posameznih sort </w:t>
      </w:r>
    </w:p>
    <w:p w:rsidR="00531813" w:rsidRPr="003B2332" w:rsidRDefault="00531813" w:rsidP="00531813">
      <w:pPr>
        <w:rPr>
          <w:b/>
          <w:bCs w:val="0"/>
        </w:rPr>
      </w:pPr>
    </w:p>
    <w:p w:rsidR="00531813" w:rsidRPr="003B2332" w:rsidRDefault="00531813" w:rsidP="00C22FF8">
      <w:pPr>
        <w:pStyle w:val="Naslov3"/>
        <w:rPr>
          <w:color w:val="948A54"/>
        </w:rPr>
      </w:pPr>
      <w:r w:rsidRPr="003B2332">
        <w:t>Vsebina in obseg naloge</w:t>
      </w:r>
    </w:p>
    <w:p w:rsidR="00531813" w:rsidRPr="003B2332" w:rsidRDefault="00531813" w:rsidP="00531813">
      <w:pPr>
        <w:rPr>
          <w:rFonts w:eastAsia="Calibri"/>
          <w:bCs w:val="0"/>
        </w:rPr>
      </w:pPr>
      <w:proofErr w:type="spellStart"/>
      <w:r w:rsidRPr="003B2332">
        <w:rPr>
          <w:rFonts w:eastAsia="Calibri"/>
        </w:rPr>
        <w:t>Introdukcija</w:t>
      </w:r>
      <w:proofErr w:type="spellEnd"/>
      <w:r w:rsidRPr="003B2332">
        <w:rPr>
          <w:rFonts w:eastAsia="Calibri"/>
        </w:rPr>
        <w:t xml:space="preserve"> jagodičja je zaradi velikega števila novih sort, ki vsako leto prihajajo iz žlahtniteljskih centrov, nujna. S preizkušanjem sort in posredovanjem rezultatov v javnost, zavarujemo pridelovalca pred tveganjem in morebitno gospodarsko škodo, potrošnika pa pred morebitnim nekakovostnim pridelkom. Zaradi kratke življenjske dobe se </w:t>
      </w:r>
      <w:proofErr w:type="spellStart"/>
      <w:r w:rsidRPr="003B2332">
        <w:rPr>
          <w:rFonts w:eastAsia="Calibri"/>
        </w:rPr>
        <w:t>sortiment</w:t>
      </w:r>
      <w:proofErr w:type="spellEnd"/>
      <w:r w:rsidRPr="003B2332">
        <w:rPr>
          <w:rFonts w:eastAsia="Calibri"/>
        </w:rPr>
        <w:t xml:space="preserve"> jagode delno ali v celoti zamenja v dveh do štirih letih. Manjše so spremembe </w:t>
      </w:r>
      <w:proofErr w:type="spellStart"/>
      <w:r w:rsidRPr="003B2332">
        <w:rPr>
          <w:rFonts w:eastAsia="Calibri"/>
        </w:rPr>
        <w:t>sortimenta</w:t>
      </w:r>
      <w:proofErr w:type="spellEnd"/>
      <w:r w:rsidRPr="003B2332">
        <w:rPr>
          <w:rFonts w:eastAsia="Calibri"/>
        </w:rPr>
        <w:t xml:space="preserve"> pri malini in ameriški borovnici. Preverjanje sort je pomembno zaradi  zelo posebnih klimatskih razmer, zaradi različnih tehnologij ali novosti pri posameznih tehnoloških ukrepih, ki so del razvoja pridelave jagodičja ter zaradi želje po svežem jagodičju preko celega leta. V Sloveniji sadimo tuje sorte jagodičja, ker lastnih nimamo. Pri jagodi so zastopane predvsem italijanske sorte, pri malini in ameriški borovnici pa sorte, ki jih sadijo v evropskih državah zmernega pasu. V preizkušanje bo v prihodnje potrebno vključiti tudi sorte manj poznanih jagodičastih sadnih vrst, ki se v večjem obsegu sadijo v Sloveniji.</w:t>
      </w:r>
    </w:p>
    <w:p w:rsidR="00531813" w:rsidRPr="003B2332" w:rsidRDefault="00531813" w:rsidP="00531813">
      <w:pPr>
        <w:rPr>
          <w:rFonts w:eastAsia="Calibri"/>
          <w:bCs w:val="0"/>
        </w:rPr>
      </w:pPr>
      <w:r w:rsidRPr="003B2332">
        <w:rPr>
          <w:rFonts w:eastAsia="Calibri"/>
        </w:rPr>
        <w:t>Izbor oz. priporočilo sort mora ustrezati integrirani ali ekološki pridelavi. Cilj naloge je sprotno obveščanje pridelovalcev o lastnostih novih sortah preko strokovnih srečanj, posvetov, tehnoloških navodil in Sadnega izbora.</w:t>
      </w:r>
    </w:p>
    <w:p w:rsidR="00531813" w:rsidRPr="003B2332" w:rsidRDefault="00531813" w:rsidP="00531813">
      <w:pPr>
        <w:rPr>
          <w:rFonts w:eastAsia="Calibri"/>
          <w:bCs w:val="0"/>
        </w:rPr>
      </w:pPr>
      <w:r w:rsidRPr="003B2332">
        <w:rPr>
          <w:rFonts w:eastAsia="Calibri"/>
        </w:rPr>
        <w:t xml:space="preserve">Rezultat dosedanjega dela je večja pridelava osnovnih in manj poznanih jagodičastih sadnih vrst ter potrošnja jagodičja. Poleg večjih pridelovalcev se je v različnih delih Slovenije močno povečal delež malih pridelovalcev različnih jagodičastih sadnih vrst. </w:t>
      </w:r>
    </w:p>
    <w:p w:rsidR="00531813" w:rsidRPr="003B2332" w:rsidRDefault="00531813" w:rsidP="00531813">
      <w:pPr>
        <w:rPr>
          <w:rFonts w:eastAsia="Calibri"/>
          <w:bCs w:val="0"/>
        </w:rPr>
      </w:pPr>
    </w:p>
    <w:p w:rsidR="00531813" w:rsidRPr="003B2332" w:rsidRDefault="00531813" w:rsidP="00C22FF8">
      <w:pPr>
        <w:pStyle w:val="Naslov3"/>
      </w:pPr>
      <w:r w:rsidRPr="003B2332">
        <w:t xml:space="preserve">Metode dela, če niso predpisane </w:t>
      </w:r>
    </w:p>
    <w:p w:rsidR="00531813" w:rsidRPr="003B2332" w:rsidRDefault="00531813" w:rsidP="00531813">
      <w:pPr>
        <w:rPr>
          <w:rFonts w:eastAsia="Calibri"/>
          <w:bCs w:val="0"/>
        </w:rPr>
      </w:pPr>
      <w:r w:rsidRPr="003B2332">
        <w:rPr>
          <w:rFonts w:eastAsia="Calibri"/>
        </w:rPr>
        <w:t xml:space="preserve">V </w:t>
      </w:r>
      <w:proofErr w:type="spellStart"/>
      <w:r w:rsidRPr="003B2332">
        <w:rPr>
          <w:rFonts w:eastAsia="Calibri"/>
        </w:rPr>
        <w:t>introdukciji</w:t>
      </w:r>
      <w:proofErr w:type="spellEnd"/>
      <w:r w:rsidRPr="003B2332">
        <w:rPr>
          <w:rFonts w:eastAsia="Calibri"/>
        </w:rPr>
        <w:t xml:space="preserve"> predstavljajo poglavitne kriterije za odbiro nove sorte: obdobje kritičnih </w:t>
      </w:r>
      <w:proofErr w:type="spellStart"/>
      <w:r w:rsidRPr="003B2332">
        <w:rPr>
          <w:rFonts w:eastAsia="Calibri"/>
        </w:rPr>
        <w:t>fenofaz</w:t>
      </w:r>
      <w:proofErr w:type="spellEnd"/>
      <w:r w:rsidRPr="003B2332">
        <w:rPr>
          <w:rFonts w:eastAsia="Calibri"/>
        </w:rPr>
        <w:t xml:space="preserve"> razvoja rastline, količina in kakovost pridelka, čas dozorevanja in obstojnost plodov, odpornost rastlin na škodljive organizme.</w:t>
      </w:r>
    </w:p>
    <w:p w:rsidR="00531813" w:rsidRPr="003B2332" w:rsidRDefault="00531813" w:rsidP="00531813">
      <w:pPr>
        <w:rPr>
          <w:rFonts w:eastAsia="Calibri"/>
          <w:bCs w:val="0"/>
        </w:rPr>
      </w:pPr>
      <w:r w:rsidRPr="003B2332">
        <w:rPr>
          <w:rFonts w:eastAsia="Calibri"/>
        </w:rPr>
        <w:t xml:space="preserve">Lastnosti posamezne sorte spremljamo v standardnih rastnih pogojih v primerjavi z izbrano  standardno sorto. </w:t>
      </w:r>
    </w:p>
    <w:p w:rsidR="00531813" w:rsidRPr="003B2332" w:rsidRDefault="00531813" w:rsidP="00531813">
      <w:pPr>
        <w:overflowPunct w:val="0"/>
        <w:autoSpaceDE w:val="0"/>
        <w:autoSpaceDN w:val="0"/>
        <w:adjustRightInd w:val="0"/>
        <w:spacing w:after="200"/>
        <w:contextualSpacing/>
        <w:textAlignment w:val="baseline"/>
        <w:rPr>
          <w:b/>
          <w:lang w:eastAsia="sl-SI"/>
        </w:rPr>
      </w:pPr>
    </w:p>
    <w:p w:rsidR="00A82F70" w:rsidRDefault="00A82F70">
      <w:pPr>
        <w:spacing w:after="200" w:line="276" w:lineRule="auto"/>
        <w:rPr>
          <w:b/>
          <w:lang w:eastAsia="sl-SI"/>
        </w:rPr>
      </w:pPr>
      <w:r>
        <w:rPr>
          <w:b/>
          <w:lang w:eastAsia="sl-SI"/>
        </w:rPr>
        <w:br w:type="page"/>
      </w:r>
    </w:p>
    <w:p w:rsidR="00531813" w:rsidRPr="003B2332" w:rsidRDefault="00531813" w:rsidP="00531813">
      <w:pPr>
        <w:overflowPunct w:val="0"/>
        <w:autoSpaceDE w:val="0"/>
        <w:autoSpaceDN w:val="0"/>
        <w:adjustRightInd w:val="0"/>
        <w:ind w:left="720"/>
        <w:contextualSpacing/>
        <w:textAlignment w:val="baseline"/>
        <w:rPr>
          <w:b/>
          <w:lang w:eastAsia="sl-SI"/>
        </w:rPr>
      </w:pPr>
    </w:p>
    <w:p w:rsidR="00531813" w:rsidRPr="003B2332" w:rsidRDefault="00531813" w:rsidP="00C22FF8">
      <w:pPr>
        <w:pStyle w:val="Naslov2"/>
        <w:rPr>
          <w:lang w:eastAsia="sl-SI"/>
        </w:rPr>
      </w:pPr>
      <w:r w:rsidRPr="003B2332">
        <w:rPr>
          <w:lang w:eastAsia="sl-SI"/>
        </w:rPr>
        <w:t>Letni cilji in kazalniki za doseganje letnih ciljev v tabelarični obliki</w:t>
      </w:r>
    </w:p>
    <w:p w:rsidR="00531813" w:rsidRPr="003B2332" w:rsidRDefault="00531813" w:rsidP="00531813">
      <w:pPr>
        <w:autoSpaceDE w:val="0"/>
        <w:autoSpaceDN w:val="0"/>
        <w:adjustRightInd w:val="0"/>
        <w:rPr>
          <w:bCs w:val="0"/>
          <w:kern w:val="1"/>
          <w:lang w:eastAsia="sl-SI"/>
        </w:rPr>
      </w:pPr>
    </w:p>
    <w:p w:rsidR="00531813" w:rsidRPr="003B2332" w:rsidRDefault="00531813" w:rsidP="00531813">
      <w:pPr>
        <w:autoSpaceDE w:val="0"/>
        <w:autoSpaceDN w:val="0"/>
        <w:adjustRightInd w:val="0"/>
        <w:rPr>
          <w:bCs w:val="0"/>
          <w:kern w:val="1"/>
          <w:lang w:eastAsia="sl-SI"/>
        </w:rPr>
      </w:pPr>
      <w:r w:rsidRPr="003B2332">
        <w:rPr>
          <w:i/>
          <w:kern w:val="1"/>
          <w:lang w:eastAsia="sl-SI"/>
        </w:rPr>
        <w:t xml:space="preserve">Preglednica </w:t>
      </w:r>
      <w:r w:rsidR="00C22FF8">
        <w:rPr>
          <w:i/>
          <w:kern w:val="1"/>
          <w:lang w:eastAsia="sl-SI"/>
        </w:rPr>
        <w:t>1</w:t>
      </w:r>
      <w:r w:rsidRPr="003B2332">
        <w:rPr>
          <w:kern w:val="1"/>
          <w:lang w:eastAsia="sl-SI"/>
        </w:rPr>
        <w:t>: Letni cilji in kazalniki za doseganje letnih ciljev in kazalnikov za nalogo INTRODUKCIJA JAGOD</w:t>
      </w:r>
      <w:r>
        <w:rPr>
          <w:kern w:val="1"/>
          <w:lang w:eastAsia="sl-SI"/>
        </w:rPr>
        <w:t>E (žlahtni jagodnjak)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119"/>
      </w:tblGrid>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531813" w:rsidRPr="003B2332" w:rsidRDefault="00531813" w:rsidP="00FA39B0">
            <w:pPr>
              <w:suppressAutoHyphens/>
              <w:rPr>
                <w:bCs w:val="0"/>
                <w:kern w:val="1"/>
                <w:lang w:eastAsia="sl-SI"/>
              </w:rPr>
            </w:pPr>
            <w:r w:rsidRPr="003B2332">
              <w:rPr>
                <w:kern w:val="1"/>
                <w:lang w:eastAsia="sl-SI"/>
              </w:rPr>
              <w:t>Letni cilji</w:t>
            </w:r>
          </w:p>
        </w:tc>
        <w:tc>
          <w:tcPr>
            <w:tcW w:w="5119" w:type="dxa"/>
            <w:tcBorders>
              <w:top w:val="single" w:sz="4" w:space="0" w:color="000000"/>
              <w:left w:val="single" w:sz="4" w:space="0" w:color="000000"/>
              <w:bottom w:val="single" w:sz="4" w:space="0" w:color="000000"/>
              <w:right w:val="single" w:sz="4" w:space="0" w:color="000000"/>
            </w:tcBorders>
            <w:shd w:val="clear" w:color="auto" w:fill="DDD9C3"/>
            <w:hideMark/>
          </w:tcPr>
          <w:p w:rsidR="00531813" w:rsidRPr="003B2332" w:rsidRDefault="00531813" w:rsidP="00FA39B0">
            <w:pPr>
              <w:suppressAutoHyphens/>
              <w:rPr>
                <w:bCs w:val="0"/>
                <w:kern w:val="1"/>
                <w:lang w:eastAsia="sl-SI"/>
              </w:rPr>
            </w:pPr>
            <w:r w:rsidRPr="003B2332">
              <w:rPr>
                <w:kern w:val="1"/>
                <w:lang w:eastAsia="sl-SI"/>
              </w:rPr>
              <w:t>Kazalniki za doseganje letnih ciljev</w:t>
            </w:r>
          </w:p>
        </w:tc>
      </w:tr>
      <w:tr w:rsidR="00531813" w:rsidRPr="003B2332" w:rsidTr="00531813">
        <w:trPr>
          <w:trHeight w:val="1644"/>
        </w:trPr>
        <w:tc>
          <w:tcPr>
            <w:tcW w:w="4487" w:type="dxa"/>
            <w:tcBorders>
              <w:top w:val="single" w:sz="4" w:space="0" w:color="000000"/>
              <w:left w:val="single" w:sz="4" w:space="0" w:color="000000"/>
              <w:right w:val="single" w:sz="4" w:space="0" w:color="000000"/>
            </w:tcBorders>
            <w:shd w:val="clear" w:color="auto" w:fill="auto"/>
          </w:tcPr>
          <w:p w:rsidR="00531813" w:rsidRDefault="00531813" w:rsidP="00FA39B0">
            <w:pPr>
              <w:suppressAutoHyphens/>
              <w:rPr>
                <w:bCs w:val="0"/>
                <w:kern w:val="1"/>
                <w:lang w:eastAsia="sl-SI"/>
              </w:rPr>
            </w:pPr>
            <w:r w:rsidRPr="003B2332">
              <w:rPr>
                <w:kern w:val="1"/>
                <w:lang w:eastAsia="sl-SI"/>
              </w:rPr>
              <w:t>Spremljanje žlahtnjenja novih sort doma in v svetu</w:t>
            </w:r>
            <w:r>
              <w:rPr>
                <w:kern w:val="1"/>
                <w:lang w:eastAsia="sl-SI"/>
              </w:rPr>
              <w:t xml:space="preserve"> ter p</w:t>
            </w:r>
            <w:r w:rsidRPr="003B2332">
              <w:rPr>
                <w:kern w:val="1"/>
                <w:lang w:eastAsia="sl-SI"/>
              </w:rPr>
              <w:t>reverjanje informacij o možnostih pridelave v naših klimatskih razmerah.</w:t>
            </w:r>
          </w:p>
          <w:p w:rsidR="00531813" w:rsidRDefault="00531813" w:rsidP="00FA39B0">
            <w:pPr>
              <w:suppressAutoHyphens/>
              <w:rPr>
                <w:bCs w:val="0"/>
                <w:kern w:val="1"/>
                <w:lang w:eastAsia="sl-SI"/>
              </w:rPr>
            </w:pPr>
          </w:p>
          <w:p w:rsidR="00531813" w:rsidRPr="003B2332" w:rsidRDefault="00531813" w:rsidP="00FA39B0">
            <w:pPr>
              <w:suppressAutoHyphens/>
              <w:rPr>
                <w:bCs w:val="0"/>
                <w:kern w:val="1"/>
                <w:lang w:eastAsia="sl-SI"/>
              </w:rPr>
            </w:pPr>
            <w:r>
              <w:rPr>
                <w:kern w:val="1"/>
                <w:lang w:eastAsia="sl-SI"/>
              </w:rPr>
              <w:t>Zasaditev poskusa z novimi sortami v primerjavi s standardnimi sortami</w:t>
            </w:r>
            <w:r w:rsidRPr="003B2332">
              <w:rPr>
                <w:kern w:val="1"/>
              </w:rPr>
              <w:t xml:space="preserve"> po standardni</w:t>
            </w:r>
            <w:r>
              <w:rPr>
                <w:kern w:val="1"/>
              </w:rPr>
              <w:t xml:space="preserve"> t</w:t>
            </w:r>
            <w:r w:rsidRPr="003B2332">
              <w:rPr>
                <w:kern w:val="1"/>
              </w:rPr>
              <w:t>ehnologij</w:t>
            </w:r>
            <w:r>
              <w:rPr>
                <w:kern w:val="1"/>
              </w:rPr>
              <w:t>i</w:t>
            </w:r>
            <w:r w:rsidRPr="003B2332">
              <w:rPr>
                <w:kern w:val="1"/>
              </w:rPr>
              <w:t>.</w:t>
            </w:r>
          </w:p>
        </w:tc>
        <w:tc>
          <w:tcPr>
            <w:tcW w:w="5119" w:type="dxa"/>
            <w:tcBorders>
              <w:top w:val="single" w:sz="4" w:space="0" w:color="000000"/>
              <w:left w:val="single" w:sz="4" w:space="0" w:color="000000"/>
              <w:right w:val="single" w:sz="4" w:space="0" w:color="000000"/>
            </w:tcBorders>
            <w:shd w:val="clear" w:color="auto" w:fill="auto"/>
          </w:tcPr>
          <w:p w:rsidR="00531813" w:rsidRPr="003B2332" w:rsidRDefault="00531813" w:rsidP="00FA39B0">
            <w:pPr>
              <w:keepNext/>
              <w:keepLines/>
              <w:suppressAutoHyphens/>
              <w:overflowPunct w:val="0"/>
              <w:textAlignment w:val="baseline"/>
              <w:rPr>
                <w:rFonts w:eastAsia="Calibri"/>
                <w:szCs w:val="22"/>
              </w:rPr>
            </w:pPr>
            <w:r>
              <w:rPr>
                <w:rFonts w:eastAsia="Calibri"/>
                <w:szCs w:val="22"/>
              </w:rPr>
              <w:t xml:space="preserve">Zasaditev poskusa z novimi sortami </w:t>
            </w:r>
            <w:r w:rsidRPr="003B2332">
              <w:rPr>
                <w:rFonts w:eastAsia="Calibri"/>
                <w:szCs w:val="22"/>
              </w:rPr>
              <w:t xml:space="preserve">(vsako leto </w:t>
            </w:r>
            <w:r>
              <w:rPr>
                <w:rFonts w:eastAsia="Calibri"/>
                <w:szCs w:val="22"/>
              </w:rPr>
              <w:t>vrednotenje</w:t>
            </w:r>
            <w:r w:rsidRPr="003B2332">
              <w:rPr>
                <w:rFonts w:eastAsia="Calibri"/>
                <w:szCs w:val="22"/>
              </w:rPr>
              <w:t xml:space="preserve"> od 3 do 5 </w:t>
            </w:r>
            <w:r>
              <w:rPr>
                <w:rFonts w:eastAsia="Calibri"/>
                <w:szCs w:val="22"/>
              </w:rPr>
              <w:t>sort).</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Spremljanje</w:t>
            </w:r>
            <w:r>
              <w:rPr>
                <w:kern w:val="1"/>
              </w:rPr>
              <w:t xml:space="preserve"> </w:t>
            </w:r>
            <w:r w:rsidRPr="003B2332">
              <w:rPr>
                <w:kern w:val="1"/>
              </w:rPr>
              <w:t xml:space="preserve">rasti in zdravstvenega stanja rastlin.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 xml:space="preserve">Popis </w:t>
            </w:r>
            <w:proofErr w:type="spellStart"/>
            <w:r w:rsidRPr="003B2332">
              <w:rPr>
                <w:kern w:val="1"/>
              </w:rPr>
              <w:t>fenofaz</w:t>
            </w:r>
            <w:proofErr w:type="spellEnd"/>
            <w:r w:rsidRPr="003B2332">
              <w:rPr>
                <w:kern w:val="1"/>
              </w:rPr>
              <w:t xml:space="preserve"> razvoja</w:t>
            </w:r>
            <w:r w:rsidRPr="003B2332">
              <w:rPr>
                <w:kern w:val="1"/>
                <w:lang w:eastAsia="sl-SI"/>
              </w:rPr>
              <w:t xml:space="preserve"> </w:t>
            </w:r>
            <w:r>
              <w:rPr>
                <w:kern w:val="1"/>
                <w:lang w:eastAsia="sl-SI"/>
              </w:rPr>
              <w:t>(</w:t>
            </w:r>
            <w:r w:rsidRPr="003B2332">
              <w:rPr>
                <w:kern w:val="1"/>
                <w:lang w:eastAsia="sl-SI"/>
              </w:rPr>
              <w:t>brstenj</w:t>
            </w:r>
            <w:r>
              <w:rPr>
                <w:kern w:val="1"/>
                <w:lang w:eastAsia="sl-SI"/>
              </w:rPr>
              <w:t>e</w:t>
            </w:r>
            <w:r w:rsidRPr="003B2332">
              <w:rPr>
                <w:kern w:val="1"/>
                <w:lang w:eastAsia="sl-SI"/>
              </w:rPr>
              <w:t>, cvetenj</w:t>
            </w:r>
            <w:r>
              <w:rPr>
                <w:kern w:val="1"/>
                <w:lang w:eastAsia="sl-SI"/>
              </w:rPr>
              <w:t>e</w:t>
            </w:r>
            <w:r w:rsidRPr="003B2332">
              <w:rPr>
                <w:kern w:val="1"/>
                <w:lang w:eastAsia="sl-SI"/>
              </w:rPr>
              <w:t>, zorenj</w:t>
            </w:r>
            <w:r>
              <w:rPr>
                <w:kern w:val="1"/>
                <w:lang w:eastAsia="sl-SI"/>
              </w:rPr>
              <w:t>e)</w:t>
            </w:r>
            <w:r w:rsidRPr="003B2332">
              <w:rPr>
                <w:kern w:val="1"/>
                <w:lang w:eastAsia="sl-SI"/>
              </w:rPr>
              <w:t>; ocena intenzivnosti rasti; ocena zdravstvenega stanja rastlin</w:t>
            </w:r>
            <w:r>
              <w:rPr>
                <w:kern w:val="1"/>
                <w:lang w:eastAsia="sl-SI"/>
              </w:rPr>
              <w:t>.</w:t>
            </w:r>
            <w:r w:rsidRPr="003B2332">
              <w:rPr>
                <w:kern w:val="1"/>
                <w:lang w:eastAsia="sl-SI"/>
              </w:rPr>
              <w:t xml:space="preserve">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Vrednotenje količine in kakovosti pridelka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 xml:space="preserve">Količina pridelka; meritve zunanjih in notranjih lastnosti plodov;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Poročanje o delu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rPr>
              <w:t>Priprava faznih in zaključnega letnega poročila v skladu z letnim programom</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Prenos znanja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Strokovni članki o sortah; javni nastopi na radiu in televiziji; predavanja svetovalcem in pridelovalcem; strokovna srečanja s pridelovalci; organizacija posvetov in dn</w:t>
            </w:r>
            <w:r>
              <w:rPr>
                <w:kern w:val="1"/>
                <w:lang w:eastAsia="sl-SI"/>
              </w:rPr>
              <w:t>i</w:t>
            </w:r>
            <w:r w:rsidRPr="003B2332">
              <w:rPr>
                <w:kern w:val="1"/>
                <w:lang w:eastAsia="sl-SI"/>
              </w:rPr>
              <w:t xml:space="preserve"> odprtih vrat.</w:t>
            </w:r>
          </w:p>
        </w:tc>
      </w:tr>
    </w:tbl>
    <w:p w:rsidR="00531813" w:rsidRPr="003B2332" w:rsidRDefault="00531813" w:rsidP="00531813">
      <w:pPr>
        <w:overflowPunct w:val="0"/>
        <w:autoSpaceDE w:val="0"/>
        <w:autoSpaceDN w:val="0"/>
        <w:adjustRightInd w:val="0"/>
        <w:contextualSpacing/>
        <w:textAlignment w:val="baseline"/>
        <w:rPr>
          <w:color w:val="948A54"/>
          <w:lang w:eastAsia="sl-SI"/>
        </w:rPr>
      </w:pPr>
    </w:p>
    <w:p w:rsidR="00531813" w:rsidRPr="003B2332" w:rsidRDefault="00531813" w:rsidP="00531813">
      <w:pPr>
        <w:overflowPunct w:val="0"/>
        <w:autoSpaceDE w:val="0"/>
        <w:autoSpaceDN w:val="0"/>
        <w:adjustRightInd w:val="0"/>
        <w:contextualSpacing/>
        <w:textAlignment w:val="baseline"/>
        <w:rPr>
          <w:color w:val="948A54"/>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514"/>
        <w:gridCol w:w="5132"/>
      </w:tblGrid>
      <w:tr w:rsidR="00531813" w:rsidRPr="003B2332" w:rsidTr="00C22FF8">
        <w:trPr>
          <w:trHeight w:val="567"/>
        </w:trPr>
        <w:tc>
          <w:tcPr>
            <w:tcW w:w="234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LOKACIJA, LETO SAJENJA, OBDOBJE,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POVRŠINA</w:t>
            </w:r>
          </w:p>
        </w:tc>
        <w:tc>
          <w:tcPr>
            <w:tcW w:w="266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SORTE oz. PODLAGE , ŠTEVILO </w:t>
            </w:r>
          </w:p>
        </w:tc>
      </w:tr>
      <w:tr w:rsidR="00531813" w:rsidRPr="003B2332" w:rsidTr="00C22FF8">
        <w:trPr>
          <w:trHeight w:val="567"/>
        </w:trPr>
        <w:tc>
          <w:tcPr>
            <w:tcW w:w="2340" w:type="pct"/>
            <w:tcBorders>
              <w:top w:val="single" w:sz="4" w:space="0" w:color="auto"/>
              <w:left w:val="single" w:sz="4" w:space="0" w:color="auto"/>
              <w:bottom w:val="single" w:sz="4" w:space="0" w:color="auto"/>
              <w:right w:val="single" w:sz="4" w:space="0" w:color="auto"/>
            </w:tcBorders>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Lokacija: Brdo pri Lukovici</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Leto sajenja: prvo sajenje 2019; drugo sajenje 2020;  tretje sajenje 2021</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Obdobje naloge: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(ZAČETEK preizkušanja v rodnosti 2020, ZAKLJUČEK 2022)</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Izvajalec: KIS</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5142660</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Površina: 180m</w:t>
            </w:r>
            <w:r w:rsidRPr="003B2332">
              <w:rPr>
                <w:kern w:val="1"/>
                <w:vertAlign w:val="superscript"/>
                <w:lang w:eastAsia="sl-SI"/>
              </w:rPr>
              <w:t>2</w:t>
            </w:r>
          </w:p>
          <w:p w:rsidR="00531813" w:rsidRPr="003B2332" w:rsidRDefault="00531813" w:rsidP="00FA39B0">
            <w:pPr>
              <w:tabs>
                <w:tab w:val="left" w:pos="-720"/>
                <w:tab w:val="left" w:pos="720"/>
                <w:tab w:val="left" w:pos="4032"/>
              </w:tabs>
              <w:rPr>
                <w:b/>
              </w:rPr>
            </w:pPr>
            <w:r w:rsidRPr="003B2332">
              <w:rPr>
                <w:kern w:val="1"/>
                <w:lang w:eastAsia="sl-SI"/>
              </w:rPr>
              <w:t xml:space="preserve">Ime lokacije: </w:t>
            </w:r>
            <w:proofErr w:type="spellStart"/>
            <w:r w:rsidRPr="003B2332">
              <w:rPr>
                <w:kern w:val="1"/>
                <w:lang w:eastAsia="sl-SI"/>
              </w:rPr>
              <w:t>Kolekcijsko</w:t>
            </w:r>
            <w:proofErr w:type="spellEnd"/>
            <w:r w:rsidRPr="003B2332">
              <w:rPr>
                <w:kern w:val="1"/>
                <w:lang w:eastAsia="sl-SI"/>
              </w:rPr>
              <w:t xml:space="preserve"> poskusni nasad jagodičja</w:t>
            </w:r>
          </w:p>
        </w:tc>
        <w:tc>
          <w:tcPr>
            <w:tcW w:w="2660" w:type="pct"/>
            <w:tcBorders>
              <w:top w:val="single" w:sz="4" w:space="0" w:color="auto"/>
              <w:left w:val="single" w:sz="4" w:space="0" w:color="auto"/>
              <w:bottom w:val="single" w:sz="4" w:space="0" w:color="auto"/>
              <w:right w:val="single" w:sz="4" w:space="0" w:color="auto"/>
            </w:tcBorders>
            <w:vAlign w:val="bottom"/>
          </w:tcPr>
          <w:p w:rsidR="00531813" w:rsidRPr="003B2332" w:rsidRDefault="00531813" w:rsidP="009B654F">
            <w:pPr>
              <w:tabs>
                <w:tab w:val="left" w:pos="-720"/>
                <w:tab w:val="left" w:pos="720"/>
                <w:tab w:val="left" w:pos="4032"/>
              </w:tabs>
            </w:pPr>
            <w:r w:rsidRPr="003B2332">
              <w:t xml:space="preserve">Zasaditev novih sort jagod: </w:t>
            </w:r>
          </w:p>
          <w:p w:rsidR="00531813" w:rsidRPr="003B2332" w:rsidRDefault="00531813" w:rsidP="009B654F">
            <w:pPr>
              <w:tabs>
                <w:tab w:val="left" w:pos="-720"/>
                <w:tab w:val="left" w:pos="720"/>
                <w:tab w:val="left" w:pos="4032"/>
              </w:tabs>
            </w:pPr>
            <w:r w:rsidRPr="003B2332">
              <w:t xml:space="preserve">V letu 2019 smo posadili sorte: </w:t>
            </w:r>
          </w:p>
          <w:p w:rsidR="00531813" w:rsidRPr="003B2332" w:rsidRDefault="00531813" w:rsidP="009B654F">
            <w:pPr>
              <w:tabs>
                <w:tab w:val="left" w:pos="-720"/>
                <w:tab w:val="left" w:pos="720"/>
                <w:tab w:val="left" w:pos="4032"/>
              </w:tabs>
            </w:pPr>
            <w:r w:rsidRPr="003B2332">
              <w:t xml:space="preserve">CIVN766, CIVH413, CIVH502, CIVH632, CIVH635, CIVH725 in </w:t>
            </w:r>
            <w:proofErr w:type="spellStart"/>
            <w:r w:rsidRPr="003B2332">
              <w:t>Lycia</w:t>
            </w:r>
            <w:proofErr w:type="spellEnd"/>
            <w:r w:rsidRPr="003B2332">
              <w:t xml:space="preserve"> v primerjavi s  standardnima sortama </w:t>
            </w:r>
            <w:proofErr w:type="spellStart"/>
            <w:r w:rsidRPr="003B2332">
              <w:t>Clery</w:t>
            </w:r>
            <w:proofErr w:type="spellEnd"/>
            <w:r w:rsidRPr="003B2332">
              <w:t xml:space="preserve"> in </w:t>
            </w:r>
            <w:proofErr w:type="spellStart"/>
            <w:r w:rsidRPr="003B2332">
              <w:t>Joly</w:t>
            </w:r>
            <w:proofErr w:type="spellEnd"/>
            <w:r w:rsidRPr="003B2332">
              <w:t xml:space="preserve">. </w:t>
            </w:r>
          </w:p>
          <w:p w:rsidR="00531813" w:rsidRPr="003B2332" w:rsidRDefault="00531813" w:rsidP="009B654F">
            <w:pPr>
              <w:tabs>
                <w:tab w:val="left" w:pos="-720"/>
                <w:tab w:val="left" w:pos="720"/>
                <w:tab w:val="left" w:pos="4032"/>
              </w:tabs>
            </w:pPr>
            <w:r w:rsidRPr="003B2332">
              <w:t>Skupaj 400 rastlin.</w:t>
            </w:r>
          </w:p>
          <w:p w:rsidR="00531813" w:rsidRPr="003B2332" w:rsidRDefault="00531813" w:rsidP="009B654F">
            <w:pPr>
              <w:tabs>
                <w:tab w:val="left" w:pos="-720"/>
                <w:tab w:val="left" w:pos="720"/>
                <w:tab w:val="left" w:pos="4032"/>
              </w:tabs>
            </w:pPr>
          </w:p>
          <w:p w:rsidR="00531813" w:rsidRPr="003B2332" w:rsidRDefault="00531813" w:rsidP="009B654F">
            <w:pPr>
              <w:tabs>
                <w:tab w:val="left" w:pos="-720"/>
                <w:tab w:val="left" w:pos="720"/>
                <w:tab w:val="left" w:pos="4032"/>
              </w:tabs>
            </w:pPr>
          </w:p>
          <w:p w:rsidR="00531813" w:rsidRPr="003B2332" w:rsidRDefault="00531813" w:rsidP="009B654F">
            <w:pPr>
              <w:tabs>
                <w:tab w:val="left" w:pos="-720"/>
                <w:tab w:val="left" w:pos="720"/>
                <w:tab w:val="left" w:pos="4032"/>
              </w:tabs>
              <w:rPr>
                <w:b/>
              </w:rPr>
            </w:pPr>
            <w:r w:rsidRPr="003B2332">
              <w:rPr>
                <w:b/>
              </w:rPr>
              <w:t>Skupaj: 7 novih sort + 2 standardni sorti</w:t>
            </w:r>
          </w:p>
        </w:tc>
      </w:tr>
    </w:tbl>
    <w:p w:rsidR="00531813" w:rsidRPr="003B2332" w:rsidRDefault="00531813" w:rsidP="00531813">
      <w:pPr>
        <w:overflowPunct w:val="0"/>
        <w:autoSpaceDE w:val="0"/>
        <w:autoSpaceDN w:val="0"/>
        <w:adjustRightInd w:val="0"/>
        <w:contextualSpacing/>
        <w:textAlignment w:val="baseline"/>
        <w:rPr>
          <w:b/>
          <w:i/>
          <w:lang w:eastAsia="sl-SI"/>
        </w:rPr>
      </w:pPr>
    </w:p>
    <w:p w:rsidR="00531813" w:rsidRDefault="00531813" w:rsidP="00531813">
      <w:pPr>
        <w:autoSpaceDE w:val="0"/>
        <w:autoSpaceDN w:val="0"/>
        <w:adjustRightInd w:val="0"/>
        <w:rPr>
          <w:bCs w:val="0"/>
          <w:i/>
          <w:kern w:val="1"/>
          <w:lang w:eastAsia="sl-SI"/>
        </w:rPr>
      </w:pPr>
    </w:p>
    <w:p w:rsidR="00A82F70" w:rsidRDefault="00A82F70">
      <w:pPr>
        <w:spacing w:after="200" w:line="276" w:lineRule="auto"/>
        <w:rPr>
          <w:bCs w:val="0"/>
          <w:i/>
          <w:kern w:val="1"/>
          <w:lang w:eastAsia="sl-SI"/>
        </w:rPr>
      </w:pPr>
      <w:r>
        <w:rPr>
          <w:i/>
          <w:kern w:val="1"/>
          <w:lang w:eastAsia="sl-SI"/>
        </w:rPr>
        <w:br w:type="page"/>
      </w:r>
    </w:p>
    <w:p w:rsidR="00531813" w:rsidRDefault="00531813" w:rsidP="00531813">
      <w:pPr>
        <w:autoSpaceDE w:val="0"/>
        <w:autoSpaceDN w:val="0"/>
        <w:adjustRightInd w:val="0"/>
        <w:rPr>
          <w:bCs w:val="0"/>
          <w:kern w:val="1"/>
          <w:lang w:eastAsia="sl-SI"/>
        </w:rPr>
      </w:pPr>
      <w:r w:rsidRPr="003B2332">
        <w:rPr>
          <w:i/>
          <w:kern w:val="1"/>
          <w:lang w:eastAsia="sl-SI"/>
        </w:rPr>
        <w:lastRenderedPageBreak/>
        <w:t xml:space="preserve">Preglednica </w:t>
      </w:r>
      <w:r w:rsidR="00C22FF8">
        <w:rPr>
          <w:i/>
          <w:kern w:val="1"/>
          <w:lang w:eastAsia="sl-SI"/>
        </w:rPr>
        <w:t>2</w:t>
      </w:r>
      <w:bookmarkStart w:id="0" w:name="_GoBack"/>
      <w:bookmarkEnd w:id="0"/>
      <w:r w:rsidRPr="003B2332">
        <w:rPr>
          <w:kern w:val="1"/>
          <w:lang w:eastAsia="sl-SI"/>
        </w:rPr>
        <w:t>: Letni cilji in kazalniki za doseganje letnih ciljev in kazalnikov za nalogo INTRODUKCIJA</w:t>
      </w:r>
      <w:r>
        <w:rPr>
          <w:kern w:val="1"/>
          <w:lang w:eastAsia="sl-SI"/>
        </w:rPr>
        <w:t xml:space="preserve"> </w:t>
      </w:r>
      <w:r w:rsidRPr="003B2332">
        <w:rPr>
          <w:kern w:val="1"/>
          <w:lang w:eastAsia="sl-SI"/>
        </w:rPr>
        <w:t xml:space="preserve"> </w:t>
      </w:r>
      <w:r>
        <w:rPr>
          <w:kern w:val="1"/>
          <w:lang w:eastAsia="sl-SI"/>
        </w:rPr>
        <w:t>AMERIŠKE BOROVNICE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119"/>
      </w:tblGrid>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531813" w:rsidRPr="003B2332" w:rsidRDefault="00531813" w:rsidP="00FA39B0">
            <w:pPr>
              <w:suppressAutoHyphens/>
              <w:rPr>
                <w:bCs w:val="0"/>
                <w:kern w:val="1"/>
                <w:lang w:eastAsia="sl-SI"/>
              </w:rPr>
            </w:pPr>
            <w:r w:rsidRPr="003B2332">
              <w:rPr>
                <w:kern w:val="1"/>
                <w:lang w:eastAsia="sl-SI"/>
              </w:rPr>
              <w:t>Letni cilji</w:t>
            </w:r>
          </w:p>
        </w:tc>
        <w:tc>
          <w:tcPr>
            <w:tcW w:w="5119" w:type="dxa"/>
            <w:tcBorders>
              <w:top w:val="single" w:sz="4" w:space="0" w:color="000000"/>
              <w:left w:val="single" w:sz="4" w:space="0" w:color="000000"/>
              <w:bottom w:val="single" w:sz="4" w:space="0" w:color="000000"/>
              <w:right w:val="single" w:sz="4" w:space="0" w:color="000000"/>
            </w:tcBorders>
            <w:shd w:val="clear" w:color="auto" w:fill="DDD9C3"/>
            <w:hideMark/>
          </w:tcPr>
          <w:p w:rsidR="00531813" w:rsidRPr="003B2332" w:rsidRDefault="00531813" w:rsidP="00FA39B0">
            <w:pPr>
              <w:suppressAutoHyphens/>
              <w:rPr>
                <w:bCs w:val="0"/>
                <w:kern w:val="1"/>
                <w:lang w:eastAsia="sl-SI"/>
              </w:rPr>
            </w:pPr>
            <w:r w:rsidRPr="003B2332">
              <w:rPr>
                <w:kern w:val="1"/>
                <w:lang w:eastAsia="sl-SI"/>
              </w:rPr>
              <w:t>Kazalniki za doseganje letnih ciljev</w:t>
            </w:r>
          </w:p>
        </w:tc>
      </w:tr>
      <w:tr w:rsidR="00531813" w:rsidRPr="003B2332" w:rsidTr="00531813">
        <w:trPr>
          <w:trHeight w:val="1587"/>
        </w:trPr>
        <w:tc>
          <w:tcPr>
            <w:tcW w:w="4487" w:type="dxa"/>
            <w:tcBorders>
              <w:top w:val="single" w:sz="4" w:space="0" w:color="000000"/>
              <w:left w:val="single" w:sz="4" w:space="0" w:color="000000"/>
              <w:right w:val="single" w:sz="4" w:space="0" w:color="000000"/>
            </w:tcBorders>
            <w:shd w:val="clear" w:color="auto" w:fill="auto"/>
          </w:tcPr>
          <w:p w:rsidR="00531813" w:rsidRDefault="00531813" w:rsidP="00FA39B0">
            <w:pPr>
              <w:suppressAutoHyphens/>
              <w:rPr>
                <w:bCs w:val="0"/>
                <w:kern w:val="1"/>
                <w:lang w:eastAsia="sl-SI"/>
              </w:rPr>
            </w:pPr>
            <w:r w:rsidRPr="003B2332">
              <w:rPr>
                <w:kern w:val="1"/>
                <w:lang w:eastAsia="sl-SI"/>
              </w:rPr>
              <w:t>Spremljanje žlahtnjenja novih sort doma in v svetu</w:t>
            </w:r>
            <w:r>
              <w:rPr>
                <w:kern w:val="1"/>
                <w:lang w:eastAsia="sl-SI"/>
              </w:rPr>
              <w:t xml:space="preserve"> ter p</w:t>
            </w:r>
            <w:r w:rsidRPr="003B2332">
              <w:rPr>
                <w:kern w:val="1"/>
                <w:lang w:eastAsia="sl-SI"/>
              </w:rPr>
              <w:t>reverjanje informacij o možnostih pridelave v naših klimatskih razmerah.</w:t>
            </w:r>
          </w:p>
          <w:p w:rsidR="00531813" w:rsidRDefault="00531813" w:rsidP="00FA39B0">
            <w:pPr>
              <w:suppressAutoHyphens/>
              <w:rPr>
                <w:bCs w:val="0"/>
                <w:kern w:val="1"/>
                <w:lang w:eastAsia="sl-SI"/>
              </w:rPr>
            </w:pPr>
          </w:p>
          <w:p w:rsidR="00531813" w:rsidRPr="003B2332" w:rsidRDefault="00531813" w:rsidP="00FA39B0">
            <w:pPr>
              <w:suppressAutoHyphens/>
              <w:rPr>
                <w:bCs w:val="0"/>
                <w:kern w:val="1"/>
                <w:lang w:eastAsia="sl-SI"/>
              </w:rPr>
            </w:pPr>
            <w:r>
              <w:rPr>
                <w:kern w:val="1"/>
                <w:lang w:eastAsia="sl-SI"/>
              </w:rPr>
              <w:t>Zasaditev poskusa z novimi sortami v primerjavi s standardnimi sortami</w:t>
            </w:r>
            <w:r w:rsidRPr="003B2332">
              <w:rPr>
                <w:kern w:val="1"/>
              </w:rPr>
              <w:t xml:space="preserve"> po standardni</w:t>
            </w:r>
            <w:r>
              <w:rPr>
                <w:kern w:val="1"/>
              </w:rPr>
              <w:t xml:space="preserve"> </w:t>
            </w:r>
            <w:r w:rsidRPr="003B2332">
              <w:rPr>
                <w:kern w:val="1"/>
              </w:rPr>
              <w:t>tehnologij</w:t>
            </w:r>
            <w:r>
              <w:rPr>
                <w:kern w:val="1"/>
              </w:rPr>
              <w:t>i</w:t>
            </w:r>
            <w:r w:rsidRPr="003B2332">
              <w:rPr>
                <w:kern w:val="1"/>
              </w:rPr>
              <w:t>.</w:t>
            </w:r>
          </w:p>
        </w:tc>
        <w:tc>
          <w:tcPr>
            <w:tcW w:w="5119" w:type="dxa"/>
            <w:tcBorders>
              <w:top w:val="single" w:sz="4" w:space="0" w:color="000000"/>
              <w:left w:val="single" w:sz="4" w:space="0" w:color="000000"/>
              <w:right w:val="single" w:sz="4" w:space="0" w:color="000000"/>
            </w:tcBorders>
            <w:shd w:val="clear" w:color="auto" w:fill="auto"/>
          </w:tcPr>
          <w:p w:rsidR="00531813" w:rsidRPr="003B2332" w:rsidRDefault="00531813" w:rsidP="00FA39B0">
            <w:pPr>
              <w:keepNext/>
              <w:keepLines/>
              <w:suppressAutoHyphens/>
              <w:overflowPunct w:val="0"/>
              <w:textAlignment w:val="baseline"/>
              <w:rPr>
                <w:rFonts w:eastAsia="Calibri"/>
                <w:szCs w:val="22"/>
              </w:rPr>
            </w:pPr>
            <w:r>
              <w:rPr>
                <w:rFonts w:eastAsia="Calibri"/>
                <w:szCs w:val="22"/>
              </w:rPr>
              <w:t xml:space="preserve">Zasaditev poskusa z novimi sortami </w:t>
            </w:r>
            <w:r w:rsidRPr="003B2332">
              <w:rPr>
                <w:rFonts w:eastAsia="Calibri"/>
                <w:szCs w:val="22"/>
              </w:rPr>
              <w:t xml:space="preserve">(vsako leto </w:t>
            </w:r>
            <w:r>
              <w:rPr>
                <w:rFonts w:eastAsia="Calibri"/>
                <w:szCs w:val="22"/>
              </w:rPr>
              <w:t>vrednotenje</w:t>
            </w:r>
            <w:r w:rsidRPr="003B2332">
              <w:rPr>
                <w:rFonts w:eastAsia="Calibri"/>
                <w:szCs w:val="22"/>
              </w:rPr>
              <w:t xml:space="preserve"> od </w:t>
            </w:r>
            <w:r>
              <w:rPr>
                <w:rFonts w:eastAsia="Calibri"/>
                <w:szCs w:val="22"/>
              </w:rPr>
              <w:t>1</w:t>
            </w:r>
            <w:r w:rsidRPr="003B2332">
              <w:rPr>
                <w:rFonts w:eastAsia="Calibri"/>
                <w:szCs w:val="22"/>
              </w:rPr>
              <w:t xml:space="preserve"> do </w:t>
            </w:r>
            <w:r>
              <w:rPr>
                <w:rFonts w:eastAsia="Calibri"/>
                <w:szCs w:val="22"/>
              </w:rPr>
              <w:t>2</w:t>
            </w:r>
            <w:r w:rsidRPr="003B2332">
              <w:rPr>
                <w:rFonts w:eastAsia="Calibri"/>
                <w:szCs w:val="22"/>
              </w:rPr>
              <w:t xml:space="preserve"> sort</w:t>
            </w:r>
            <w:r>
              <w:rPr>
                <w:rFonts w:eastAsia="Calibri"/>
                <w:szCs w:val="22"/>
              </w:rPr>
              <w:t>i</w:t>
            </w:r>
            <w:r w:rsidRPr="003B2332">
              <w:rPr>
                <w:rFonts w:eastAsia="Calibri"/>
                <w:szCs w:val="22"/>
              </w:rPr>
              <w:t xml:space="preserve">)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Spremljanje</w:t>
            </w:r>
            <w:r>
              <w:rPr>
                <w:kern w:val="1"/>
              </w:rPr>
              <w:t xml:space="preserve"> </w:t>
            </w:r>
            <w:r w:rsidRPr="003B2332">
              <w:rPr>
                <w:kern w:val="1"/>
              </w:rPr>
              <w:t xml:space="preserve">rasti in zdravstvenega stanja rastlin.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 xml:space="preserve">Popis </w:t>
            </w:r>
            <w:proofErr w:type="spellStart"/>
            <w:r w:rsidRPr="003B2332">
              <w:rPr>
                <w:kern w:val="1"/>
              </w:rPr>
              <w:t>fenofaz</w:t>
            </w:r>
            <w:proofErr w:type="spellEnd"/>
            <w:r w:rsidRPr="003B2332">
              <w:rPr>
                <w:kern w:val="1"/>
              </w:rPr>
              <w:t xml:space="preserve"> razvoja</w:t>
            </w:r>
            <w:r w:rsidRPr="003B2332">
              <w:rPr>
                <w:kern w:val="1"/>
                <w:lang w:eastAsia="sl-SI"/>
              </w:rPr>
              <w:t xml:space="preserve"> </w:t>
            </w:r>
            <w:r>
              <w:rPr>
                <w:kern w:val="1"/>
                <w:lang w:eastAsia="sl-SI"/>
              </w:rPr>
              <w:t>(</w:t>
            </w:r>
            <w:r w:rsidRPr="003B2332">
              <w:rPr>
                <w:kern w:val="1"/>
                <w:lang w:eastAsia="sl-SI"/>
              </w:rPr>
              <w:t>brstenj</w:t>
            </w:r>
            <w:r>
              <w:rPr>
                <w:kern w:val="1"/>
                <w:lang w:eastAsia="sl-SI"/>
              </w:rPr>
              <w:t>e</w:t>
            </w:r>
            <w:r w:rsidRPr="003B2332">
              <w:rPr>
                <w:kern w:val="1"/>
                <w:lang w:eastAsia="sl-SI"/>
              </w:rPr>
              <w:t>, cvetenj</w:t>
            </w:r>
            <w:r>
              <w:rPr>
                <w:kern w:val="1"/>
                <w:lang w:eastAsia="sl-SI"/>
              </w:rPr>
              <w:t>e</w:t>
            </w:r>
            <w:r w:rsidRPr="003B2332">
              <w:rPr>
                <w:kern w:val="1"/>
                <w:lang w:eastAsia="sl-SI"/>
              </w:rPr>
              <w:t>, zorenj</w:t>
            </w:r>
            <w:r>
              <w:rPr>
                <w:kern w:val="1"/>
                <w:lang w:eastAsia="sl-SI"/>
              </w:rPr>
              <w:t>e)</w:t>
            </w:r>
            <w:r w:rsidRPr="003B2332">
              <w:rPr>
                <w:kern w:val="1"/>
                <w:lang w:eastAsia="sl-SI"/>
              </w:rPr>
              <w:t xml:space="preserve">; ocena intenzivnosti rasti; ocena zdravstvenega stanja rastlin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Vrednotenje količine in kakovosti pridelka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 xml:space="preserve">Količina pridelka; meritve zunanjih in notranjih lastnosti plodov;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Poročanje o delu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rPr>
              <w:t>Priprava faznih in zaključnega letnega poročila v skladu z letnim programom</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Prenos znanja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Strokovni članki o sortah; javni nastopi na radiu in televiziji; predavanja svetovalcem in pridelovalcem; strokovna srečanja s pridelovalci; organizacija posvetov in dn</w:t>
            </w:r>
            <w:r>
              <w:rPr>
                <w:kern w:val="1"/>
                <w:lang w:eastAsia="sl-SI"/>
              </w:rPr>
              <w:t>i</w:t>
            </w:r>
            <w:r w:rsidRPr="003B2332">
              <w:rPr>
                <w:kern w:val="1"/>
                <w:lang w:eastAsia="sl-SI"/>
              </w:rPr>
              <w:t xml:space="preserve"> odprtih vrat.</w:t>
            </w:r>
          </w:p>
        </w:tc>
      </w:tr>
    </w:tbl>
    <w:p w:rsidR="00531813" w:rsidRDefault="00531813" w:rsidP="00531813">
      <w:pPr>
        <w:autoSpaceDE w:val="0"/>
        <w:autoSpaceDN w:val="0"/>
        <w:adjustRightInd w:val="0"/>
        <w:rPr>
          <w:bCs w:val="0"/>
          <w:kern w:val="1"/>
          <w:lang w:eastAsia="sl-SI"/>
        </w:rPr>
      </w:pPr>
    </w:p>
    <w:p w:rsidR="00531813" w:rsidRDefault="00531813" w:rsidP="00531813">
      <w:pPr>
        <w:autoSpaceDE w:val="0"/>
        <w:autoSpaceDN w:val="0"/>
        <w:adjustRightInd w:val="0"/>
        <w:rPr>
          <w:bCs w:val="0"/>
          <w:kern w:val="1"/>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514"/>
        <w:gridCol w:w="5132"/>
      </w:tblGrid>
      <w:tr w:rsidR="00531813" w:rsidRPr="003B2332" w:rsidTr="00C22FF8">
        <w:trPr>
          <w:trHeight w:val="567"/>
        </w:trPr>
        <w:tc>
          <w:tcPr>
            <w:tcW w:w="234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LOKACIJA, LETO SAJENJA, OBDOBJE,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POVRŠINA</w:t>
            </w:r>
          </w:p>
        </w:tc>
        <w:tc>
          <w:tcPr>
            <w:tcW w:w="266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SORTE oz. PODLAGE , ŠTEVILO </w:t>
            </w:r>
          </w:p>
        </w:tc>
      </w:tr>
      <w:tr w:rsidR="00531813" w:rsidRPr="00531813" w:rsidTr="00C22FF8">
        <w:trPr>
          <w:trHeight w:val="567"/>
        </w:trPr>
        <w:tc>
          <w:tcPr>
            <w:tcW w:w="2340" w:type="pct"/>
            <w:tcBorders>
              <w:top w:val="single" w:sz="4" w:space="0" w:color="auto"/>
              <w:left w:val="single" w:sz="4" w:space="0" w:color="auto"/>
              <w:bottom w:val="single" w:sz="4" w:space="0" w:color="auto"/>
              <w:right w:val="single" w:sz="4" w:space="0" w:color="auto"/>
            </w:tcBorders>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Lokacija: Brdo pri Lukovici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Leto sajenja: 2019 (jesen)</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Obdobje naloge: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(ZAČETEK 2022, ZAKLJUČEK 2025)</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Izvajalec: KIS</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5659023 in 730791</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Površina: 30 m</w:t>
            </w:r>
            <w:r w:rsidRPr="003B2332">
              <w:rPr>
                <w:kern w:val="1"/>
                <w:vertAlign w:val="superscript"/>
                <w:lang w:eastAsia="sl-SI"/>
              </w:rPr>
              <w:t>2</w:t>
            </w:r>
          </w:p>
          <w:p w:rsidR="00531813" w:rsidRPr="003B2332" w:rsidRDefault="00531813" w:rsidP="00FA39B0">
            <w:pPr>
              <w:tabs>
                <w:tab w:val="left" w:pos="-720"/>
                <w:tab w:val="left" w:pos="720"/>
                <w:tab w:val="left" w:pos="4032"/>
              </w:tabs>
              <w:rPr>
                <w:b/>
              </w:rPr>
            </w:pPr>
            <w:r w:rsidRPr="003B2332">
              <w:rPr>
                <w:kern w:val="1"/>
                <w:lang w:eastAsia="sl-SI"/>
              </w:rPr>
              <w:t>Ime lokacije:Borovnice nad lipo</w:t>
            </w:r>
          </w:p>
        </w:tc>
        <w:tc>
          <w:tcPr>
            <w:tcW w:w="2660" w:type="pct"/>
            <w:tcBorders>
              <w:top w:val="single" w:sz="4" w:space="0" w:color="auto"/>
              <w:left w:val="single" w:sz="4" w:space="0" w:color="auto"/>
              <w:bottom w:val="single" w:sz="4" w:space="0" w:color="auto"/>
              <w:right w:val="single" w:sz="4" w:space="0" w:color="auto"/>
            </w:tcBorders>
            <w:vAlign w:val="center"/>
          </w:tcPr>
          <w:p w:rsidR="00531813" w:rsidRPr="00531813" w:rsidRDefault="00531813" w:rsidP="00FA39B0">
            <w:pPr>
              <w:tabs>
                <w:tab w:val="left" w:pos="-720"/>
                <w:tab w:val="left" w:pos="720"/>
                <w:tab w:val="left" w:pos="4032"/>
              </w:tabs>
            </w:pPr>
            <w:r w:rsidRPr="00531813">
              <w:t>Zasaditev novih sort:</w:t>
            </w:r>
          </w:p>
          <w:p w:rsidR="00531813" w:rsidRPr="00531813" w:rsidRDefault="00531813" w:rsidP="00FA39B0">
            <w:pPr>
              <w:tabs>
                <w:tab w:val="left" w:pos="-720"/>
                <w:tab w:val="left" w:pos="720"/>
                <w:tab w:val="left" w:pos="4032"/>
              </w:tabs>
            </w:pPr>
            <w:proofErr w:type="spellStart"/>
            <w:r w:rsidRPr="00531813">
              <w:t>Titanium</w:t>
            </w:r>
            <w:proofErr w:type="spellEnd"/>
            <w:r w:rsidRPr="00531813">
              <w:t xml:space="preserve">, </w:t>
            </w:r>
            <w:proofErr w:type="spellStart"/>
            <w:r w:rsidRPr="00531813">
              <w:t>Megas</w:t>
            </w:r>
            <w:proofErr w:type="spellEnd"/>
            <w:r w:rsidRPr="00531813">
              <w:t xml:space="preserve"> </w:t>
            </w:r>
            <w:proofErr w:type="spellStart"/>
            <w:r w:rsidRPr="00531813">
              <w:t>Blue</w:t>
            </w:r>
            <w:proofErr w:type="spellEnd"/>
            <w:r w:rsidRPr="00531813">
              <w:t xml:space="preserve">, </w:t>
            </w:r>
            <w:proofErr w:type="spellStart"/>
            <w:r w:rsidRPr="00531813">
              <w:t>Calypso</w:t>
            </w:r>
            <w:proofErr w:type="spellEnd"/>
            <w:r w:rsidRPr="00531813">
              <w:t xml:space="preserve"> in Osorno v primerjavi s standardnima sortama </w:t>
            </w:r>
            <w:proofErr w:type="spellStart"/>
            <w:r w:rsidRPr="00531813">
              <w:t>Bluecrop</w:t>
            </w:r>
            <w:proofErr w:type="spellEnd"/>
            <w:r w:rsidRPr="00531813">
              <w:t xml:space="preserve"> in </w:t>
            </w:r>
            <w:proofErr w:type="spellStart"/>
            <w:r w:rsidRPr="00531813">
              <w:t>Duke</w:t>
            </w:r>
            <w:proofErr w:type="spellEnd"/>
            <w:r w:rsidRPr="00531813">
              <w:t>; skupaj 30 grmov</w:t>
            </w:r>
          </w:p>
          <w:p w:rsidR="00531813" w:rsidRPr="00531813" w:rsidRDefault="00531813" w:rsidP="00FA39B0">
            <w:pPr>
              <w:tabs>
                <w:tab w:val="left" w:pos="-720"/>
                <w:tab w:val="left" w:pos="720"/>
                <w:tab w:val="left" w:pos="4032"/>
              </w:tabs>
              <w:rPr>
                <w:b/>
              </w:rPr>
            </w:pPr>
          </w:p>
          <w:p w:rsidR="00531813" w:rsidRPr="00531813" w:rsidRDefault="00531813" w:rsidP="00FA39B0">
            <w:pPr>
              <w:tabs>
                <w:tab w:val="left" w:pos="-720"/>
                <w:tab w:val="left" w:pos="720"/>
                <w:tab w:val="left" w:pos="4032"/>
              </w:tabs>
              <w:rPr>
                <w:b/>
              </w:rPr>
            </w:pPr>
          </w:p>
          <w:p w:rsidR="00531813" w:rsidRPr="00531813" w:rsidRDefault="00531813" w:rsidP="00FA39B0">
            <w:pPr>
              <w:tabs>
                <w:tab w:val="left" w:pos="-720"/>
                <w:tab w:val="left" w:pos="720"/>
                <w:tab w:val="left" w:pos="4032"/>
              </w:tabs>
              <w:rPr>
                <w:b/>
              </w:rPr>
            </w:pPr>
          </w:p>
          <w:p w:rsidR="00531813" w:rsidRPr="00531813" w:rsidRDefault="00531813" w:rsidP="00FA39B0">
            <w:pPr>
              <w:tabs>
                <w:tab w:val="left" w:pos="-720"/>
                <w:tab w:val="left" w:pos="720"/>
                <w:tab w:val="left" w:pos="4032"/>
              </w:tabs>
              <w:rPr>
                <w:b/>
              </w:rPr>
            </w:pPr>
            <w:r w:rsidRPr="00531813">
              <w:rPr>
                <w:b/>
              </w:rPr>
              <w:t>Skupaj:</w:t>
            </w:r>
            <w:r w:rsidR="009B654F">
              <w:rPr>
                <w:b/>
              </w:rPr>
              <w:t xml:space="preserve"> </w:t>
            </w:r>
            <w:r w:rsidRPr="00531813">
              <w:rPr>
                <w:b/>
              </w:rPr>
              <w:t>4 nove sorte + 2 standardni sorti</w:t>
            </w:r>
          </w:p>
        </w:tc>
      </w:tr>
    </w:tbl>
    <w:p w:rsidR="00531813" w:rsidRPr="003B2332" w:rsidRDefault="00531813" w:rsidP="00531813">
      <w:pPr>
        <w:overflowPunct w:val="0"/>
        <w:autoSpaceDE w:val="0"/>
        <w:autoSpaceDN w:val="0"/>
        <w:adjustRightInd w:val="0"/>
        <w:contextualSpacing/>
        <w:textAlignment w:val="baseline"/>
        <w:rPr>
          <w:b/>
          <w:i/>
          <w:lang w:eastAsia="sl-SI"/>
        </w:rPr>
      </w:pPr>
    </w:p>
    <w:p w:rsidR="00531813" w:rsidRDefault="00531813" w:rsidP="00531813">
      <w:pPr>
        <w:overflowPunct w:val="0"/>
        <w:autoSpaceDE w:val="0"/>
        <w:autoSpaceDN w:val="0"/>
        <w:adjustRightInd w:val="0"/>
        <w:contextualSpacing/>
        <w:textAlignment w:val="baseline"/>
        <w:rPr>
          <w:b/>
          <w:i/>
          <w:lang w:eastAsia="sl-SI"/>
        </w:rPr>
      </w:pPr>
    </w:p>
    <w:p w:rsidR="00A82F70" w:rsidRDefault="00A82F70">
      <w:pPr>
        <w:spacing w:after="200" w:line="276" w:lineRule="auto"/>
        <w:rPr>
          <w:bCs w:val="0"/>
          <w:i/>
          <w:kern w:val="1"/>
          <w:lang w:eastAsia="sl-SI"/>
        </w:rPr>
      </w:pPr>
      <w:r>
        <w:rPr>
          <w:i/>
          <w:kern w:val="1"/>
          <w:lang w:eastAsia="sl-SI"/>
        </w:rPr>
        <w:br w:type="page"/>
      </w:r>
    </w:p>
    <w:p w:rsidR="00531813" w:rsidRDefault="00531813" w:rsidP="00531813">
      <w:pPr>
        <w:autoSpaceDE w:val="0"/>
        <w:autoSpaceDN w:val="0"/>
        <w:adjustRightInd w:val="0"/>
        <w:rPr>
          <w:bCs w:val="0"/>
          <w:kern w:val="1"/>
          <w:lang w:eastAsia="sl-SI"/>
        </w:rPr>
      </w:pPr>
      <w:r w:rsidRPr="003B2332">
        <w:rPr>
          <w:i/>
          <w:kern w:val="1"/>
          <w:lang w:eastAsia="sl-SI"/>
        </w:rPr>
        <w:lastRenderedPageBreak/>
        <w:t xml:space="preserve">Preglednica </w:t>
      </w:r>
      <w:r>
        <w:rPr>
          <w:i/>
          <w:kern w:val="1"/>
          <w:lang w:eastAsia="sl-SI"/>
        </w:rPr>
        <w:t>11</w:t>
      </w:r>
      <w:r w:rsidRPr="003B2332">
        <w:rPr>
          <w:kern w:val="1"/>
          <w:lang w:eastAsia="sl-SI"/>
        </w:rPr>
        <w:t xml:space="preserve">: Letni cilji in kazalniki za doseganje letnih ciljev in kazalnikov za nalogo INTRODUKCIJA </w:t>
      </w:r>
      <w:r>
        <w:rPr>
          <w:kern w:val="1"/>
          <w:lang w:eastAsia="sl-SI"/>
        </w:rPr>
        <w:t>MALINE (malinjak)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119"/>
      </w:tblGrid>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531813" w:rsidRPr="003B2332" w:rsidRDefault="00531813" w:rsidP="00FA39B0">
            <w:pPr>
              <w:suppressAutoHyphens/>
              <w:rPr>
                <w:bCs w:val="0"/>
                <w:kern w:val="1"/>
                <w:lang w:eastAsia="sl-SI"/>
              </w:rPr>
            </w:pPr>
            <w:r w:rsidRPr="003B2332">
              <w:rPr>
                <w:kern w:val="1"/>
                <w:lang w:eastAsia="sl-SI"/>
              </w:rPr>
              <w:t>Letni cilji</w:t>
            </w:r>
          </w:p>
        </w:tc>
        <w:tc>
          <w:tcPr>
            <w:tcW w:w="5119" w:type="dxa"/>
            <w:tcBorders>
              <w:top w:val="single" w:sz="4" w:space="0" w:color="000000"/>
              <w:left w:val="single" w:sz="4" w:space="0" w:color="000000"/>
              <w:bottom w:val="single" w:sz="4" w:space="0" w:color="000000"/>
              <w:right w:val="single" w:sz="4" w:space="0" w:color="000000"/>
            </w:tcBorders>
            <w:shd w:val="clear" w:color="auto" w:fill="DDD9C3"/>
            <w:hideMark/>
          </w:tcPr>
          <w:p w:rsidR="00531813" w:rsidRPr="003B2332" w:rsidRDefault="00531813" w:rsidP="00FA39B0">
            <w:pPr>
              <w:suppressAutoHyphens/>
              <w:rPr>
                <w:bCs w:val="0"/>
                <w:kern w:val="1"/>
                <w:lang w:eastAsia="sl-SI"/>
              </w:rPr>
            </w:pPr>
            <w:r w:rsidRPr="003B2332">
              <w:rPr>
                <w:kern w:val="1"/>
                <w:lang w:eastAsia="sl-SI"/>
              </w:rPr>
              <w:t>Kazalniki za doseganje letnih ciljev</w:t>
            </w:r>
          </w:p>
        </w:tc>
      </w:tr>
      <w:tr w:rsidR="00531813" w:rsidRPr="003B2332" w:rsidTr="00531813">
        <w:trPr>
          <w:trHeight w:val="1840"/>
        </w:trPr>
        <w:tc>
          <w:tcPr>
            <w:tcW w:w="4487" w:type="dxa"/>
            <w:tcBorders>
              <w:top w:val="single" w:sz="4" w:space="0" w:color="000000"/>
              <w:left w:val="single" w:sz="4" w:space="0" w:color="000000"/>
              <w:right w:val="single" w:sz="4" w:space="0" w:color="000000"/>
            </w:tcBorders>
            <w:shd w:val="clear" w:color="auto" w:fill="auto"/>
          </w:tcPr>
          <w:p w:rsidR="00531813" w:rsidRDefault="00531813" w:rsidP="00FA39B0">
            <w:pPr>
              <w:suppressAutoHyphens/>
              <w:rPr>
                <w:bCs w:val="0"/>
                <w:kern w:val="1"/>
                <w:lang w:eastAsia="sl-SI"/>
              </w:rPr>
            </w:pPr>
            <w:r w:rsidRPr="003B2332">
              <w:rPr>
                <w:kern w:val="1"/>
                <w:lang w:eastAsia="sl-SI"/>
              </w:rPr>
              <w:t>Spremljanje žlahtnjenja novih sort doma in v svetu</w:t>
            </w:r>
            <w:r>
              <w:rPr>
                <w:kern w:val="1"/>
                <w:lang w:eastAsia="sl-SI"/>
              </w:rPr>
              <w:t xml:space="preserve"> ter p</w:t>
            </w:r>
            <w:r w:rsidRPr="003B2332">
              <w:rPr>
                <w:kern w:val="1"/>
                <w:lang w:eastAsia="sl-SI"/>
              </w:rPr>
              <w:t>reverjanje informacij o možnostih pridelave novih sort v naših klimatskih razmerah.</w:t>
            </w:r>
          </w:p>
          <w:p w:rsidR="00531813" w:rsidRDefault="00531813" w:rsidP="00FA39B0">
            <w:pPr>
              <w:suppressAutoHyphens/>
              <w:rPr>
                <w:bCs w:val="0"/>
                <w:kern w:val="1"/>
                <w:lang w:eastAsia="sl-SI"/>
              </w:rPr>
            </w:pPr>
          </w:p>
          <w:p w:rsidR="00531813" w:rsidRPr="003B2332" w:rsidRDefault="00531813" w:rsidP="00FA39B0">
            <w:pPr>
              <w:suppressAutoHyphens/>
              <w:rPr>
                <w:bCs w:val="0"/>
                <w:kern w:val="1"/>
                <w:lang w:eastAsia="sl-SI"/>
              </w:rPr>
            </w:pPr>
            <w:r>
              <w:rPr>
                <w:kern w:val="1"/>
                <w:lang w:eastAsia="sl-SI"/>
              </w:rPr>
              <w:t>Zasaditev poskusa z novimi sortami v primerjavi s standardnimi sortami</w:t>
            </w:r>
            <w:r w:rsidRPr="003B2332">
              <w:rPr>
                <w:kern w:val="1"/>
              </w:rPr>
              <w:t xml:space="preserve"> po standardni</w:t>
            </w:r>
            <w:r>
              <w:rPr>
                <w:kern w:val="1"/>
              </w:rPr>
              <w:t xml:space="preserve"> </w:t>
            </w:r>
            <w:r w:rsidRPr="003B2332">
              <w:rPr>
                <w:kern w:val="1"/>
              </w:rPr>
              <w:t>tehnologij</w:t>
            </w:r>
            <w:r>
              <w:rPr>
                <w:kern w:val="1"/>
              </w:rPr>
              <w:t>i</w:t>
            </w:r>
            <w:r w:rsidRPr="003B2332">
              <w:rPr>
                <w:kern w:val="1"/>
              </w:rPr>
              <w:t>.</w:t>
            </w:r>
          </w:p>
        </w:tc>
        <w:tc>
          <w:tcPr>
            <w:tcW w:w="5119" w:type="dxa"/>
            <w:tcBorders>
              <w:top w:val="single" w:sz="4" w:space="0" w:color="000000"/>
              <w:left w:val="single" w:sz="4" w:space="0" w:color="000000"/>
              <w:right w:val="single" w:sz="4" w:space="0" w:color="000000"/>
            </w:tcBorders>
            <w:shd w:val="clear" w:color="auto" w:fill="auto"/>
          </w:tcPr>
          <w:p w:rsidR="00531813" w:rsidRPr="003B2332" w:rsidRDefault="00531813" w:rsidP="00FA39B0">
            <w:pPr>
              <w:keepNext/>
              <w:keepLines/>
              <w:suppressAutoHyphens/>
              <w:overflowPunct w:val="0"/>
              <w:textAlignment w:val="baseline"/>
              <w:rPr>
                <w:rFonts w:eastAsia="Calibri"/>
                <w:szCs w:val="22"/>
              </w:rPr>
            </w:pPr>
            <w:r>
              <w:rPr>
                <w:rFonts w:eastAsia="Calibri"/>
                <w:szCs w:val="22"/>
              </w:rPr>
              <w:t xml:space="preserve">Zasaditev poskusa z novimi sortami </w:t>
            </w:r>
            <w:r w:rsidRPr="003B2332">
              <w:rPr>
                <w:rFonts w:eastAsia="Calibri"/>
                <w:szCs w:val="22"/>
              </w:rPr>
              <w:t xml:space="preserve">(vsako leto </w:t>
            </w:r>
            <w:r>
              <w:rPr>
                <w:rFonts w:eastAsia="Calibri"/>
                <w:szCs w:val="22"/>
              </w:rPr>
              <w:t>vrednotenje</w:t>
            </w:r>
            <w:r w:rsidRPr="003B2332">
              <w:rPr>
                <w:rFonts w:eastAsia="Calibri"/>
                <w:szCs w:val="22"/>
              </w:rPr>
              <w:t xml:space="preserve"> od </w:t>
            </w:r>
            <w:r>
              <w:rPr>
                <w:rFonts w:eastAsia="Calibri"/>
                <w:szCs w:val="22"/>
              </w:rPr>
              <w:t>1</w:t>
            </w:r>
            <w:r w:rsidRPr="003B2332">
              <w:rPr>
                <w:rFonts w:eastAsia="Calibri"/>
                <w:szCs w:val="22"/>
              </w:rPr>
              <w:t xml:space="preserve"> do </w:t>
            </w:r>
            <w:r>
              <w:rPr>
                <w:rFonts w:eastAsia="Calibri"/>
                <w:szCs w:val="22"/>
              </w:rPr>
              <w:t>2</w:t>
            </w:r>
            <w:r w:rsidRPr="003B2332">
              <w:rPr>
                <w:rFonts w:eastAsia="Calibri"/>
                <w:szCs w:val="22"/>
              </w:rPr>
              <w:t xml:space="preserve"> sort</w:t>
            </w:r>
            <w:r>
              <w:rPr>
                <w:rFonts w:eastAsia="Calibri"/>
                <w:szCs w:val="22"/>
              </w:rPr>
              <w:t>i</w:t>
            </w:r>
            <w:r w:rsidRPr="003B2332">
              <w:rPr>
                <w:rFonts w:eastAsia="Calibri"/>
                <w:szCs w:val="22"/>
              </w:rPr>
              <w:t>)</w:t>
            </w:r>
            <w:r>
              <w:rPr>
                <w:rFonts w:eastAsia="Calibri"/>
                <w:szCs w:val="22"/>
              </w:rPr>
              <w:t>.</w:t>
            </w:r>
            <w:r w:rsidRPr="003B2332">
              <w:rPr>
                <w:rFonts w:eastAsia="Calibri"/>
                <w:szCs w:val="22"/>
              </w:rPr>
              <w:t xml:space="preserve">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Spremljanje</w:t>
            </w:r>
            <w:r>
              <w:rPr>
                <w:kern w:val="1"/>
              </w:rPr>
              <w:t xml:space="preserve"> </w:t>
            </w:r>
            <w:r w:rsidRPr="003B2332">
              <w:rPr>
                <w:kern w:val="1"/>
              </w:rPr>
              <w:t xml:space="preserve">rasti in zdravstvenega stanja rastlin.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 xml:space="preserve">Popis </w:t>
            </w:r>
            <w:proofErr w:type="spellStart"/>
            <w:r w:rsidRPr="003B2332">
              <w:rPr>
                <w:kern w:val="1"/>
              </w:rPr>
              <w:t>fenofaz</w:t>
            </w:r>
            <w:proofErr w:type="spellEnd"/>
            <w:r w:rsidRPr="003B2332">
              <w:rPr>
                <w:kern w:val="1"/>
              </w:rPr>
              <w:t xml:space="preserve"> razvoja</w:t>
            </w:r>
            <w:r w:rsidRPr="003B2332">
              <w:rPr>
                <w:kern w:val="1"/>
                <w:lang w:eastAsia="sl-SI"/>
              </w:rPr>
              <w:t xml:space="preserve"> </w:t>
            </w:r>
            <w:r>
              <w:rPr>
                <w:kern w:val="1"/>
                <w:lang w:eastAsia="sl-SI"/>
              </w:rPr>
              <w:t>(</w:t>
            </w:r>
            <w:r w:rsidRPr="003B2332">
              <w:rPr>
                <w:kern w:val="1"/>
                <w:lang w:eastAsia="sl-SI"/>
              </w:rPr>
              <w:t>brstenj</w:t>
            </w:r>
            <w:r>
              <w:rPr>
                <w:kern w:val="1"/>
                <w:lang w:eastAsia="sl-SI"/>
              </w:rPr>
              <w:t>e</w:t>
            </w:r>
            <w:r w:rsidRPr="003B2332">
              <w:rPr>
                <w:kern w:val="1"/>
                <w:lang w:eastAsia="sl-SI"/>
              </w:rPr>
              <w:t>, cvetenj</w:t>
            </w:r>
            <w:r>
              <w:rPr>
                <w:kern w:val="1"/>
                <w:lang w:eastAsia="sl-SI"/>
              </w:rPr>
              <w:t>e</w:t>
            </w:r>
            <w:r w:rsidRPr="003B2332">
              <w:rPr>
                <w:kern w:val="1"/>
                <w:lang w:eastAsia="sl-SI"/>
              </w:rPr>
              <w:t>, zorenj</w:t>
            </w:r>
            <w:r>
              <w:rPr>
                <w:kern w:val="1"/>
                <w:lang w:eastAsia="sl-SI"/>
              </w:rPr>
              <w:t>e)</w:t>
            </w:r>
            <w:r w:rsidRPr="003B2332">
              <w:rPr>
                <w:kern w:val="1"/>
                <w:lang w:eastAsia="sl-SI"/>
              </w:rPr>
              <w:t xml:space="preserve">; ocena intenzivnosti rasti; ocena zdravstvenega stanja rastlin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Vrednotenje količine in kakovosti pridelka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 xml:space="preserve">Količina pridelka; meritve zunanjih in notranjih lastnosti plodov; </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Poročanje o delu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rPr>
              <w:t>Priprava faznih in zaključnega letnega poročila v skladu z letnim programom</w:t>
            </w:r>
          </w:p>
        </w:tc>
      </w:tr>
      <w:tr w:rsidR="00531813" w:rsidRPr="003B2332" w:rsidTr="00531813">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contextualSpacing/>
              <w:textAlignment w:val="baseline"/>
              <w:rPr>
                <w:kern w:val="1"/>
              </w:rPr>
            </w:pPr>
            <w:r w:rsidRPr="003B2332">
              <w:rPr>
                <w:kern w:val="1"/>
              </w:rPr>
              <w:t xml:space="preserve">Prenos znanja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531813" w:rsidRPr="003B2332" w:rsidRDefault="00531813" w:rsidP="00FA39B0">
            <w:pPr>
              <w:suppressAutoHyphens/>
              <w:rPr>
                <w:bCs w:val="0"/>
                <w:kern w:val="1"/>
                <w:lang w:eastAsia="sl-SI"/>
              </w:rPr>
            </w:pPr>
            <w:r w:rsidRPr="003B2332">
              <w:rPr>
                <w:kern w:val="1"/>
                <w:lang w:eastAsia="sl-SI"/>
              </w:rPr>
              <w:t>Strokovni članki o sortah; javni nastopi na radiu in televiziji; predavanja svetovalcem in pridelovalcem; strokovna srečanja s pridelovalci; organizacija posvetov in dni odprtih vrat.</w:t>
            </w:r>
          </w:p>
        </w:tc>
      </w:tr>
    </w:tbl>
    <w:p w:rsidR="00531813" w:rsidRPr="003B2332" w:rsidRDefault="00531813" w:rsidP="00531813">
      <w:pPr>
        <w:overflowPunct w:val="0"/>
        <w:autoSpaceDE w:val="0"/>
        <w:autoSpaceDN w:val="0"/>
        <w:adjustRightInd w:val="0"/>
        <w:contextualSpacing/>
        <w:textAlignment w:val="baseline"/>
        <w:rPr>
          <w:color w:val="948A54"/>
          <w:lang w:eastAsia="sl-SI"/>
        </w:rPr>
      </w:pPr>
    </w:p>
    <w:p w:rsidR="00531813" w:rsidRPr="003B2332" w:rsidRDefault="00531813" w:rsidP="00531813">
      <w:pPr>
        <w:autoSpaceDE w:val="0"/>
        <w:autoSpaceDN w:val="0"/>
        <w:adjustRightInd w:val="0"/>
        <w:rPr>
          <w:bCs w:val="0"/>
          <w:kern w:val="1"/>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218"/>
        <w:gridCol w:w="4422"/>
        <w:gridCol w:w="6"/>
      </w:tblGrid>
      <w:tr w:rsidR="00531813" w:rsidRPr="003B2332" w:rsidTr="00C22FF8">
        <w:trPr>
          <w:trHeight w:val="567"/>
        </w:trPr>
        <w:tc>
          <w:tcPr>
            <w:tcW w:w="270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LOKACIJA, LETO SAJENJA, OBDOBJE,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POVRŠINA</w:t>
            </w:r>
          </w:p>
        </w:tc>
        <w:tc>
          <w:tcPr>
            <w:tcW w:w="229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SORTE oz. PODLAGE , ŠTEVILO </w:t>
            </w:r>
          </w:p>
        </w:tc>
      </w:tr>
      <w:tr w:rsidR="00531813" w:rsidRPr="003B2332" w:rsidTr="00FA39B0">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Lokacija: Brdo pri Lukovici</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Leto sajenja: 2019 (jesen)</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Obdobje naloge: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(ZAČETEK 2021, ZAKLJUČEK 2023)</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Izvajalec: KIS</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5142660</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Površina: 50m</w:t>
            </w:r>
            <w:r w:rsidRPr="003B2332">
              <w:rPr>
                <w:kern w:val="1"/>
                <w:vertAlign w:val="superscript"/>
                <w:lang w:eastAsia="sl-SI"/>
              </w:rPr>
              <w:t>2</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Ime lokacije: </w:t>
            </w:r>
            <w:proofErr w:type="spellStart"/>
            <w:r w:rsidRPr="003B2332">
              <w:rPr>
                <w:kern w:val="1"/>
                <w:lang w:eastAsia="sl-SI"/>
              </w:rPr>
              <w:t>Kolekcijsko</w:t>
            </w:r>
            <w:proofErr w:type="spellEnd"/>
            <w:r w:rsidRPr="003B2332">
              <w:rPr>
                <w:kern w:val="1"/>
                <w:lang w:eastAsia="sl-SI"/>
              </w:rPr>
              <w:t xml:space="preserve"> poskusni nasad jagodičja</w:t>
            </w:r>
          </w:p>
        </w:tc>
        <w:tc>
          <w:tcPr>
            <w:tcW w:w="2295" w:type="pct"/>
            <w:gridSpan w:val="2"/>
            <w:tcBorders>
              <w:top w:val="single" w:sz="4" w:space="0" w:color="auto"/>
              <w:left w:val="single" w:sz="4" w:space="0" w:color="auto"/>
              <w:bottom w:val="single" w:sz="4" w:space="0" w:color="auto"/>
              <w:right w:val="single" w:sz="4" w:space="0" w:color="auto"/>
            </w:tcBorders>
            <w:vAlign w:val="center"/>
          </w:tcPr>
          <w:p w:rsidR="00531813" w:rsidRPr="003B2332" w:rsidRDefault="00531813" w:rsidP="00FA39B0">
            <w:pPr>
              <w:tabs>
                <w:tab w:val="left" w:pos="-720"/>
                <w:tab w:val="left" w:pos="720"/>
                <w:tab w:val="left" w:pos="4032"/>
              </w:tabs>
            </w:pPr>
            <w:r w:rsidRPr="003B2332">
              <w:t>Preizkušanje novih sort:</w:t>
            </w:r>
          </w:p>
          <w:p w:rsidR="00531813" w:rsidRPr="003B2332" w:rsidRDefault="00531813" w:rsidP="00FA39B0">
            <w:pPr>
              <w:tabs>
                <w:tab w:val="left" w:pos="-720"/>
                <w:tab w:val="left" w:pos="720"/>
                <w:tab w:val="left" w:pos="4032"/>
              </w:tabs>
            </w:pPr>
            <w:proofErr w:type="spellStart"/>
            <w:r w:rsidRPr="003B2332">
              <w:t>Paris</w:t>
            </w:r>
            <w:proofErr w:type="spellEnd"/>
            <w:r w:rsidRPr="003B2332">
              <w:t xml:space="preserve"> in Versailles v primerjavi s standardnima sortama Polka in </w:t>
            </w:r>
            <w:proofErr w:type="spellStart"/>
            <w:r w:rsidRPr="003B2332">
              <w:t>Amira</w:t>
            </w:r>
            <w:proofErr w:type="spellEnd"/>
            <w:r w:rsidRPr="003B2332">
              <w:t>; skupaj 30 rastlin</w:t>
            </w:r>
          </w:p>
          <w:p w:rsidR="00531813" w:rsidRPr="003B2332" w:rsidRDefault="00531813" w:rsidP="00FA39B0">
            <w:pPr>
              <w:tabs>
                <w:tab w:val="left" w:pos="-720"/>
                <w:tab w:val="left" w:pos="720"/>
                <w:tab w:val="left" w:pos="4032"/>
              </w:tabs>
            </w:pPr>
          </w:p>
          <w:p w:rsidR="00531813" w:rsidRPr="003B2332" w:rsidRDefault="00531813" w:rsidP="00FA39B0">
            <w:pPr>
              <w:tabs>
                <w:tab w:val="left" w:pos="-720"/>
                <w:tab w:val="left" w:pos="720"/>
                <w:tab w:val="left" w:pos="4032"/>
              </w:tabs>
              <w:rPr>
                <w:b/>
              </w:rPr>
            </w:pPr>
          </w:p>
          <w:p w:rsidR="00531813" w:rsidRPr="003B2332" w:rsidRDefault="00531813" w:rsidP="00FA39B0">
            <w:pPr>
              <w:tabs>
                <w:tab w:val="left" w:pos="-720"/>
                <w:tab w:val="left" w:pos="720"/>
                <w:tab w:val="left" w:pos="4032"/>
              </w:tabs>
              <w:rPr>
                <w:b/>
              </w:rPr>
            </w:pPr>
          </w:p>
          <w:p w:rsidR="00531813" w:rsidRPr="003B2332" w:rsidRDefault="00531813" w:rsidP="00FA39B0">
            <w:pPr>
              <w:tabs>
                <w:tab w:val="left" w:pos="-720"/>
                <w:tab w:val="left" w:pos="720"/>
                <w:tab w:val="left" w:pos="4032"/>
              </w:tabs>
              <w:rPr>
                <w:b/>
              </w:rPr>
            </w:pPr>
          </w:p>
          <w:p w:rsidR="00531813" w:rsidRPr="003B2332" w:rsidRDefault="00531813" w:rsidP="00FA39B0">
            <w:pPr>
              <w:tabs>
                <w:tab w:val="left" w:pos="-720"/>
                <w:tab w:val="left" w:pos="720"/>
                <w:tab w:val="left" w:pos="4032"/>
              </w:tabs>
              <w:rPr>
                <w:b/>
                <w:lang w:val="it-IT"/>
              </w:rPr>
            </w:pPr>
            <w:proofErr w:type="spellStart"/>
            <w:r w:rsidRPr="003B2332">
              <w:rPr>
                <w:b/>
                <w:lang w:val="it-IT"/>
              </w:rPr>
              <w:t>Skupaj</w:t>
            </w:r>
            <w:proofErr w:type="spellEnd"/>
            <w:r w:rsidRPr="003B2332">
              <w:rPr>
                <w:b/>
                <w:lang w:val="it-IT"/>
              </w:rPr>
              <w:t xml:space="preserve">: </w:t>
            </w:r>
            <w:proofErr w:type="gramStart"/>
            <w:r w:rsidRPr="003B2332">
              <w:rPr>
                <w:b/>
                <w:lang w:val="it-IT"/>
              </w:rPr>
              <w:t>2</w:t>
            </w:r>
            <w:proofErr w:type="gramEnd"/>
            <w:r w:rsidRPr="003B2332">
              <w:rPr>
                <w:b/>
                <w:lang w:val="it-IT"/>
              </w:rPr>
              <w:t xml:space="preserve"> novi sorti + 2 </w:t>
            </w:r>
            <w:proofErr w:type="spellStart"/>
            <w:r w:rsidRPr="003B2332">
              <w:rPr>
                <w:b/>
                <w:lang w:val="it-IT"/>
              </w:rPr>
              <w:t>standardni</w:t>
            </w:r>
            <w:proofErr w:type="spellEnd"/>
            <w:r w:rsidRPr="003B2332">
              <w:rPr>
                <w:b/>
                <w:lang w:val="it-IT"/>
              </w:rPr>
              <w:t xml:space="preserve"> sorti</w:t>
            </w:r>
          </w:p>
        </w:tc>
      </w:tr>
      <w:tr w:rsidR="00531813" w:rsidRPr="009B654F" w:rsidTr="009B654F">
        <w:trPr>
          <w:gridAfter w:val="1"/>
          <w:wAfter w:w="3" w:type="pct"/>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Lokacija: Brdo pri Lukovici</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Leto sajenja: 2018</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Obdobje naloge: </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(ZAČETEK 2019, ZAKLJUČEK 2021)</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Izvajalec: KIS</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GERK PID: 5142660</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Površina: 50m</w:t>
            </w:r>
            <w:r w:rsidRPr="003B2332">
              <w:rPr>
                <w:kern w:val="1"/>
                <w:vertAlign w:val="superscript"/>
                <w:lang w:eastAsia="sl-SI"/>
              </w:rPr>
              <w:t>2</w:t>
            </w:r>
          </w:p>
          <w:p w:rsidR="00531813" w:rsidRPr="003B2332" w:rsidRDefault="00531813" w:rsidP="00FA39B0">
            <w:pPr>
              <w:tabs>
                <w:tab w:val="left" w:pos="-720"/>
                <w:tab w:val="left" w:pos="720"/>
                <w:tab w:val="left" w:pos="4032"/>
              </w:tabs>
              <w:rPr>
                <w:bCs w:val="0"/>
                <w:kern w:val="1"/>
                <w:lang w:eastAsia="sl-SI"/>
              </w:rPr>
            </w:pPr>
            <w:r w:rsidRPr="003B2332">
              <w:rPr>
                <w:kern w:val="1"/>
                <w:lang w:eastAsia="sl-SI"/>
              </w:rPr>
              <w:t xml:space="preserve">Ime lokacije: </w:t>
            </w:r>
            <w:proofErr w:type="spellStart"/>
            <w:r w:rsidRPr="003B2332">
              <w:rPr>
                <w:kern w:val="1"/>
                <w:lang w:eastAsia="sl-SI"/>
              </w:rPr>
              <w:t>Kolekcijsko</w:t>
            </w:r>
            <w:proofErr w:type="spellEnd"/>
            <w:r w:rsidRPr="003B2332">
              <w:rPr>
                <w:kern w:val="1"/>
                <w:lang w:eastAsia="sl-SI"/>
              </w:rPr>
              <w:t xml:space="preserve"> poskusni nasad jagodičja</w:t>
            </w:r>
          </w:p>
        </w:tc>
        <w:tc>
          <w:tcPr>
            <w:tcW w:w="2292" w:type="pct"/>
            <w:tcBorders>
              <w:top w:val="single" w:sz="4" w:space="0" w:color="auto"/>
              <w:left w:val="single" w:sz="4" w:space="0" w:color="auto"/>
              <w:bottom w:val="single" w:sz="4" w:space="0" w:color="auto"/>
              <w:right w:val="single" w:sz="4" w:space="0" w:color="auto"/>
            </w:tcBorders>
            <w:vAlign w:val="bottom"/>
          </w:tcPr>
          <w:p w:rsidR="00531813" w:rsidRPr="003B2332" w:rsidRDefault="00531813" w:rsidP="009B654F">
            <w:pPr>
              <w:tabs>
                <w:tab w:val="left" w:pos="-720"/>
                <w:tab w:val="left" w:pos="720"/>
                <w:tab w:val="left" w:pos="4032"/>
              </w:tabs>
            </w:pPr>
            <w:proofErr w:type="spellStart"/>
            <w:r w:rsidRPr="003B2332">
              <w:t>Preizkušanje</w:t>
            </w:r>
            <w:proofErr w:type="spellEnd"/>
            <w:r w:rsidRPr="003B2332">
              <w:t xml:space="preserve"> </w:t>
            </w:r>
            <w:proofErr w:type="spellStart"/>
            <w:r w:rsidRPr="003B2332">
              <w:t>novih</w:t>
            </w:r>
            <w:proofErr w:type="spellEnd"/>
            <w:r w:rsidRPr="003B2332">
              <w:t xml:space="preserve"> sort:</w:t>
            </w:r>
          </w:p>
          <w:p w:rsidR="00531813" w:rsidRPr="003B2332" w:rsidRDefault="00531813" w:rsidP="009B654F">
            <w:pPr>
              <w:tabs>
                <w:tab w:val="left" w:pos="-720"/>
                <w:tab w:val="left" w:pos="720"/>
                <w:tab w:val="left" w:pos="4032"/>
              </w:tabs>
            </w:pPr>
            <w:r w:rsidRPr="003B2332">
              <w:t xml:space="preserve">Regina in </w:t>
            </w:r>
            <w:proofErr w:type="spellStart"/>
            <w:r w:rsidRPr="003B2332">
              <w:t>Sugana</w:t>
            </w:r>
            <w:proofErr w:type="spellEnd"/>
            <w:r w:rsidRPr="003B2332">
              <w:t xml:space="preserve"> v </w:t>
            </w:r>
            <w:proofErr w:type="spellStart"/>
            <w:r w:rsidRPr="003B2332">
              <w:t>primerjavi</w:t>
            </w:r>
            <w:proofErr w:type="spellEnd"/>
            <w:r w:rsidRPr="003B2332">
              <w:t xml:space="preserve"> s </w:t>
            </w:r>
            <w:proofErr w:type="spellStart"/>
            <w:r w:rsidRPr="003B2332">
              <w:t>standardno</w:t>
            </w:r>
            <w:proofErr w:type="spellEnd"/>
            <w:r w:rsidRPr="003B2332">
              <w:t xml:space="preserve"> </w:t>
            </w:r>
            <w:proofErr w:type="spellStart"/>
            <w:r w:rsidRPr="003B2332">
              <w:t>sort</w:t>
            </w:r>
            <w:r>
              <w:t>o</w:t>
            </w:r>
            <w:proofErr w:type="spellEnd"/>
            <w:r w:rsidRPr="003B2332">
              <w:t xml:space="preserve"> Polka; </w:t>
            </w:r>
            <w:proofErr w:type="spellStart"/>
            <w:r w:rsidRPr="003B2332">
              <w:t>skupaj</w:t>
            </w:r>
            <w:proofErr w:type="spellEnd"/>
            <w:r w:rsidRPr="003B2332">
              <w:t xml:space="preserve"> 30 </w:t>
            </w:r>
            <w:proofErr w:type="spellStart"/>
            <w:r w:rsidRPr="003B2332">
              <w:t>rastlin</w:t>
            </w:r>
            <w:proofErr w:type="spellEnd"/>
          </w:p>
          <w:p w:rsidR="00531813" w:rsidRDefault="00531813" w:rsidP="009B654F">
            <w:pPr>
              <w:tabs>
                <w:tab w:val="left" w:pos="-720"/>
                <w:tab w:val="left" w:pos="720"/>
                <w:tab w:val="left" w:pos="4032"/>
              </w:tabs>
            </w:pPr>
          </w:p>
          <w:p w:rsidR="009B654F" w:rsidRDefault="009B654F" w:rsidP="009B654F">
            <w:pPr>
              <w:tabs>
                <w:tab w:val="left" w:pos="-720"/>
                <w:tab w:val="left" w:pos="720"/>
                <w:tab w:val="left" w:pos="4032"/>
              </w:tabs>
            </w:pPr>
          </w:p>
          <w:p w:rsidR="009B654F" w:rsidRDefault="009B654F" w:rsidP="009B654F">
            <w:pPr>
              <w:tabs>
                <w:tab w:val="left" w:pos="-720"/>
                <w:tab w:val="left" w:pos="720"/>
                <w:tab w:val="left" w:pos="4032"/>
              </w:tabs>
            </w:pPr>
          </w:p>
          <w:p w:rsidR="009B654F" w:rsidRPr="009B654F" w:rsidRDefault="009B654F" w:rsidP="009B654F">
            <w:pPr>
              <w:tabs>
                <w:tab w:val="left" w:pos="-720"/>
                <w:tab w:val="left" w:pos="720"/>
                <w:tab w:val="left" w:pos="4032"/>
              </w:tabs>
              <w:rPr>
                <w:lang w:val="it-IT"/>
              </w:rPr>
            </w:pPr>
            <w:r w:rsidRPr="003B2332">
              <w:rPr>
                <w:b/>
              </w:rPr>
              <w:t xml:space="preserve">Skupaj: </w:t>
            </w:r>
            <w:r>
              <w:rPr>
                <w:b/>
              </w:rPr>
              <w:t>2</w:t>
            </w:r>
            <w:r w:rsidRPr="003B2332">
              <w:rPr>
                <w:b/>
              </w:rPr>
              <w:t xml:space="preserve"> novi sort</w:t>
            </w:r>
            <w:r>
              <w:rPr>
                <w:b/>
              </w:rPr>
              <w:t>i</w:t>
            </w:r>
            <w:r w:rsidRPr="003B2332">
              <w:rPr>
                <w:b/>
              </w:rPr>
              <w:t xml:space="preserve"> + </w:t>
            </w:r>
            <w:r>
              <w:rPr>
                <w:b/>
              </w:rPr>
              <w:t>1</w:t>
            </w:r>
            <w:r w:rsidRPr="003B2332">
              <w:rPr>
                <w:b/>
              </w:rPr>
              <w:t xml:space="preserve"> standardn</w:t>
            </w:r>
            <w:r>
              <w:rPr>
                <w:b/>
              </w:rPr>
              <w:t>a</w:t>
            </w:r>
            <w:r w:rsidRPr="003B2332">
              <w:rPr>
                <w:b/>
              </w:rPr>
              <w:t xml:space="preserve"> sort</w:t>
            </w:r>
            <w:r>
              <w:rPr>
                <w:b/>
              </w:rPr>
              <w:t>a</w:t>
            </w:r>
          </w:p>
        </w:tc>
      </w:tr>
    </w:tbl>
    <w:p w:rsidR="00A82F70" w:rsidRDefault="00A82F70" w:rsidP="00531813">
      <w:pPr>
        <w:overflowPunct w:val="0"/>
        <w:autoSpaceDE w:val="0"/>
        <w:autoSpaceDN w:val="0"/>
        <w:adjustRightInd w:val="0"/>
        <w:contextualSpacing/>
        <w:textAlignment w:val="baseline"/>
        <w:rPr>
          <w:color w:val="948A54"/>
          <w:lang w:eastAsia="sl-SI"/>
        </w:rPr>
      </w:pPr>
    </w:p>
    <w:sectPr w:rsidR="00A82F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906"/>
    <w:multiLevelType w:val="hybridMultilevel"/>
    <w:tmpl w:val="BEC87584"/>
    <w:lvl w:ilvl="0" w:tplc="4FFCD1FE">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621B95"/>
    <w:multiLevelType w:val="hybridMultilevel"/>
    <w:tmpl w:val="1952B898"/>
    <w:lvl w:ilvl="0" w:tplc="0D0E4D3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12736E"/>
    <w:multiLevelType w:val="hybridMultilevel"/>
    <w:tmpl w:val="15BC2592"/>
    <w:lvl w:ilvl="0" w:tplc="B5783476">
      <w:numFmt w:val="bullet"/>
      <w:pStyle w:val="O-nastevanje"/>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13"/>
    <w:rsid w:val="00003268"/>
    <w:rsid w:val="000A0341"/>
    <w:rsid w:val="001F7ADD"/>
    <w:rsid w:val="003948E6"/>
    <w:rsid w:val="0043077E"/>
    <w:rsid w:val="004E0371"/>
    <w:rsid w:val="00531813"/>
    <w:rsid w:val="008070D4"/>
    <w:rsid w:val="009B654F"/>
    <w:rsid w:val="00A82F70"/>
    <w:rsid w:val="00AA4B56"/>
    <w:rsid w:val="00BC0594"/>
    <w:rsid w:val="00C2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2FF8"/>
    <w:pPr>
      <w:spacing w:after="0" w:line="240" w:lineRule="auto"/>
      <w:jc w:val="both"/>
    </w:pPr>
    <w:rPr>
      <w:rFonts w:ascii="Arial" w:eastAsia="Times New Roman" w:hAnsi="Arial" w:cs="Arial"/>
      <w:bCs/>
      <w:sz w:val="20"/>
      <w:szCs w:val="20"/>
      <w:lang w:val="sl-SI"/>
    </w:rPr>
  </w:style>
  <w:style w:type="paragraph" w:styleId="Naslov1">
    <w:name w:val="heading 1"/>
    <w:basedOn w:val="Navaden"/>
    <w:next w:val="Navaden"/>
    <w:link w:val="Naslov1Znak"/>
    <w:uiPriority w:val="9"/>
    <w:qFormat/>
    <w:rsid w:val="00C22FF8"/>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C22FF8"/>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C22FF8"/>
    <w:pPr>
      <w:ind w:left="360"/>
      <w:outlineLvl w:val="2"/>
    </w:pPr>
    <w:rPr>
      <w:rFonts w:eastAsia="Calibri"/>
      <w:b/>
      <w:lang w:eastAsia="sl-SI"/>
    </w:rPr>
  </w:style>
  <w:style w:type="character" w:default="1" w:styleId="Privzetapisavaodstavka">
    <w:name w:val="Default Paragraph Font"/>
    <w:uiPriority w:val="1"/>
    <w:semiHidden/>
    <w:unhideWhenUsed/>
    <w:rsid w:val="00C22FF8"/>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C22FF8"/>
  </w:style>
  <w:style w:type="character" w:customStyle="1" w:styleId="Naslov1Znak">
    <w:name w:val="Naslov 1 Znak"/>
    <w:basedOn w:val="Privzetapisavaodstavka"/>
    <w:link w:val="Naslov1"/>
    <w:uiPriority w:val="9"/>
    <w:rsid w:val="00C22FF8"/>
    <w:rPr>
      <w:rFonts w:ascii="Arial" w:eastAsia="Times New Roman" w:hAnsi="Arial" w:cs="Arial"/>
      <w:b/>
      <w:sz w:val="20"/>
      <w:szCs w:val="20"/>
      <w:lang w:val="sl-SI"/>
    </w:rPr>
  </w:style>
  <w:style w:type="character" w:customStyle="1" w:styleId="Naslov2Znak">
    <w:name w:val="Naslov 2 Znak"/>
    <w:basedOn w:val="Privzetapisavaodstavka"/>
    <w:link w:val="Naslov2"/>
    <w:uiPriority w:val="9"/>
    <w:rsid w:val="00C22FF8"/>
    <w:rPr>
      <w:rFonts w:ascii="Arial" w:eastAsia="Times New Roman" w:hAnsi="Arial" w:cs="Arial"/>
      <w:b/>
      <w:bCs/>
      <w:sz w:val="20"/>
      <w:szCs w:val="20"/>
      <w:lang w:val="sl-SI"/>
    </w:rPr>
  </w:style>
  <w:style w:type="character" w:customStyle="1" w:styleId="Naslov3Znak">
    <w:name w:val="Naslov 3 Znak"/>
    <w:basedOn w:val="Privzetapisavaodstavka"/>
    <w:link w:val="Naslov3"/>
    <w:uiPriority w:val="9"/>
    <w:rsid w:val="00C22FF8"/>
    <w:rPr>
      <w:rFonts w:ascii="Arial" w:eastAsia="Calibri" w:hAnsi="Arial" w:cs="Arial"/>
      <w:b/>
      <w:sz w:val="20"/>
      <w:szCs w:val="20"/>
      <w:lang w:val="sl-SI" w:eastAsia="sl-SI"/>
    </w:rPr>
  </w:style>
  <w:style w:type="paragraph" w:customStyle="1" w:styleId="O-nastevanje">
    <w:name w:val="O.-nastevanje"/>
    <w:basedOn w:val="Navaden"/>
    <w:link w:val="O-nastevanjeZnak"/>
    <w:qFormat/>
    <w:rsid w:val="00C22FF8"/>
    <w:pPr>
      <w:numPr>
        <w:numId w:val="4"/>
      </w:numPr>
      <w:spacing w:after="200"/>
      <w:contextualSpacing/>
    </w:pPr>
    <w:rPr>
      <w:rFonts w:eastAsia="Calibri"/>
    </w:rPr>
  </w:style>
  <w:style w:type="character" w:customStyle="1" w:styleId="O-nastevanjeZnak">
    <w:name w:val="O.-nastevanje Znak"/>
    <w:basedOn w:val="Privzetapisavaodstavka"/>
    <w:link w:val="O-nastevanje"/>
    <w:rsid w:val="00C22FF8"/>
    <w:rPr>
      <w:rFonts w:ascii="Arial" w:eastAsia="Calibri" w:hAnsi="Arial" w:cs="Arial"/>
      <w:bCs/>
      <w:sz w:val="20"/>
      <w:szCs w:val="20"/>
      <w:lang w:val="sl-SI"/>
    </w:rPr>
  </w:style>
  <w:style w:type="paragraph" w:customStyle="1" w:styleId="O-zamik">
    <w:name w:val="O-zamik"/>
    <w:basedOn w:val="Navaden"/>
    <w:link w:val="O-zamikZnak"/>
    <w:qFormat/>
    <w:rsid w:val="00C22FF8"/>
    <w:pPr>
      <w:ind w:firstLine="340"/>
    </w:pPr>
    <w:rPr>
      <w:rFonts w:eastAsia="Calibri"/>
      <w:b/>
    </w:rPr>
  </w:style>
  <w:style w:type="character" w:customStyle="1" w:styleId="O-zamikZnak">
    <w:name w:val="O-zamik Znak"/>
    <w:basedOn w:val="Privzetapisavaodstavka"/>
    <w:link w:val="O-zamik"/>
    <w:rsid w:val="00C22FF8"/>
    <w:rPr>
      <w:rFonts w:ascii="Arial" w:eastAsia="Calibri" w:hAnsi="Arial" w:cs="Arial"/>
      <w:b/>
      <w:bCs/>
      <w:sz w:val="20"/>
      <w:szCs w:val="20"/>
      <w:lang w:val="sl-SI"/>
    </w:rPr>
  </w:style>
  <w:style w:type="paragraph" w:customStyle="1" w:styleId="Tab-not">
    <w:name w:val="Tab-not"/>
    <w:basedOn w:val="Navaden"/>
    <w:link w:val="Tab-notZnak"/>
    <w:qFormat/>
    <w:rsid w:val="00C22FF8"/>
    <w:rPr>
      <w:lang w:eastAsia="sl-SI"/>
    </w:rPr>
  </w:style>
  <w:style w:type="character" w:customStyle="1" w:styleId="Tab-notZnak">
    <w:name w:val="Tab-not Znak"/>
    <w:basedOn w:val="Privzetapisavaodstavka"/>
    <w:link w:val="Tab-not"/>
    <w:rsid w:val="00C22FF8"/>
    <w:rPr>
      <w:rFonts w:ascii="Arial" w:eastAsia="Times New Roman" w:hAnsi="Arial" w:cs="Arial"/>
      <w:bCs/>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2FF8"/>
    <w:pPr>
      <w:spacing w:after="0" w:line="240" w:lineRule="auto"/>
      <w:jc w:val="both"/>
    </w:pPr>
    <w:rPr>
      <w:rFonts w:ascii="Arial" w:eastAsia="Times New Roman" w:hAnsi="Arial" w:cs="Arial"/>
      <w:bCs/>
      <w:sz w:val="20"/>
      <w:szCs w:val="20"/>
      <w:lang w:val="sl-SI"/>
    </w:rPr>
  </w:style>
  <w:style w:type="paragraph" w:styleId="Naslov1">
    <w:name w:val="heading 1"/>
    <w:basedOn w:val="Navaden"/>
    <w:next w:val="Navaden"/>
    <w:link w:val="Naslov1Znak"/>
    <w:uiPriority w:val="9"/>
    <w:qFormat/>
    <w:rsid w:val="00C22FF8"/>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C22FF8"/>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C22FF8"/>
    <w:pPr>
      <w:ind w:left="360"/>
      <w:outlineLvl w:val="2"/>
    </w:pPr>
    <w:rPr>
      <w:rFonts w:eastAsia="Calibri"/>
      <w:b/>
      <w:lang w:eastAsia="sl-SI"/>
    </w:rPr>
  </w:style>
  <w:style w:type="character" w:default="1" w:styleId="Privzetapisavaodstavka">
    <w:name w:val="Default Paragraph Font"/>
    <w:uiPriority w:val="1"/>
    <w:semiHidden/>
    <w:unhideWhenUsed/>
    <w:rsid w:val="00C22FF8"/>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C22FF8"/>
  </w:style>
  <w:style w:type="character" w:customStyle="1" w:styleId="Naslov1Znak">
    <w:name w:val="Naslov 1 Znak"/>
    <w:basedOn w:val="Privzetapisavaodstavka"/>
    <w:link w:val="Naslov1"/>
    <w:uiPriority w:val="9"/>
    <w:rsid w:val="00C22FF8"/>
    <w:rPr>
      <w:rFonts w:ascii="Arial" w:eastAsia="Times New Roman" w:hAnsi="Arial" w:cs="Arial"/>
      <w:b/>
      <w:sz w:val="20"/>
      <w:szCs w:val="20"/>
      <w:lang w:val="sl-SI"/>
    </w:rPr>
  </w:style>
  <w:style w:type="character" w:customStyle="1" w:styleId="Naslov2Znak">
    <w:name w:val="Naslov 2 Znak"/>
    <w:basedOn w:val="Privzetapisavaodstavka"/>
    <w:link w:val="Naslov2"/>
    <w:uiPriority w:val="9"/>
    <w:rsid w:val="00C22FF8"/>
    <w:rPr>
      <w:rFonts w:ascii="Arial" w:eastAsia="Times New Roman" w:hAnsi="Arial" w:cs="Arial"/>
      <w:b/>
      <w:bCs/>
      <w:sz w:val="20"/>
      <w:szCs w:val="20"/>
      <w:lang w:val="sl-SI"/>
    </w:rPr>
  </w:style>
  <w:style w:type="character" w:customStyle="1" w:styleId="Naslov3Znak">
    <w:name w:val="Naslov 3 Znak"/>
    <w:basedOn w:val="Privzetapisavaodstavka"/>
    <w:link w:val="Naslov3"/>
    <w:uiPriority w:val="9"/>
    <w:rsid w:val="00C22FF8"/>
    <w:rPr>
      <w:rFonts w:ascii="Arial" w:eastAsia="Calibri" w:hAnsi="Arial" w:cs="Arial"/>
      <w:b/>
      <w:sz w:val="20"/>
      <w:szCs w:val="20"/>
      <w:lang w:val="sl-SI" w:eastAsia="sl-SI"/>
    </w:rPr>
  </w:style>
  <w:style w:type="paragraph" w:customStyle="1" w:styleId="O-nastevanje">
    <w:name w:val="O.-nastevanje"/>
    <w:basedOn w:val="Navaden"/>
    <w:link w:val="O-nastevanjeZnak"/>
    <w:qFormat/>
    <w:rsid w:val="00C22FF8"/>
    <w:pPr>
      <w:numPr>
        <w:numId w:val="4"/>
      </w:numPr>
      <w:spacing w:after="200"/>
      <w:contextualSpacing/>
    </w:pPr>
    <w:rPr>
      <w:rFonts w:eastAsia="Calibri"/>
    </w:rPr>
  </w:style>
  <w:style w:type="character" w:customStyle="1" w:styleId="O-nastevanjeZnak">
    <w:name w:val="O.-nastevanje Znak"/>
    <w:basedOn w:val="Privzetapisavaodstavka"/>
    <w:link w:val="O-nastevanje"/>
    <w:rsid w:val="00C22FF8"/>
    <w:rPr>
      <w:rFonts w:ascii="Arial" w:eastAsia="Calibri" w:hAnsi="Arial" w:cs="Arial"/>
      <w:bCs/>
      <w:sz w:val="20"/>
      <w:szCs w:val="20"/>
      <w:lang w:val="sl-SI"/>
    </w:rPr>
  </w:style>
  <w:style w:type="paragraph" w:customStyle="1" w:styleId="O-zamik">
    <w:name w:val="O-zamik"/>
    <w:basedOn w:val="Navaden"/>
    <w:link w:val="O-zamikZnak"/>
    <w:qFormat/>
    <w:rsid w:val="00C22FF8"/>
    <w:pPr>
      <w:ind w:firstLine="340"/>
    </w:pPr>
    <w:rPr>
      <w:rFonts w:eastAsia="Calibri"/>
      <w:b/>
    </w:rPr>
  </w:style>
  <w:style w:type="character" w:customStyle="1" w:styleId="O-zamikZnak">
    <w:name w:val="O-zamik Znak"/>
    <w:basedOn w:val="Privzetapisavaodstavka"/>
    <w:link w:val="O-zamik"/>
    <w:rsid w:val="00C22FF8"/>
    <w:rPr>
      <w:rFonts w:ascii="Arial" w:eastAsia="Calibri" w:hAnsi="Arial" w:cs="Arial"/>
      <w:b/>
      <w:bCs/>
      <w:sz w:val="20"/>
      <w:szCs w:val="20"/>
      <w:lang w:val="sl-SI"/>
    </w:rPr>
  </w:style>
  <w:style w:type="paragraph" w:customStyle="1" w:styleId="Tab-not">
    <w:name w:val="Tab-not"/>
    <w:basedOn w:val="Navaden"/>
    <w:link w:val="Tab-notZnak"/>
    <w:qFormat/>
    <w:rsid w:val="00C22FF8"/>
    <w:rPr>
      <w:lang w:eastAsia="sl-SI"/>
    </w:rPr>
  </w:style>
  <w:style w:type="character" w:customStyle="1" w:styleId="Tab-notZnak">
    <w:name w:val="Tab-not Znak"/>
    <w:basedOn w:val="Privzetapisavaodstavka"/>
    <w:link w:val="Tab-not"/>
    <w:rsid w:val="00C22FF8"/>
    <w:rPr>
      <w:rFonts w:ascii="Arial" w:eastAsia="Times New Roman" w:hAnsi="Arial" w:cs="Arial"/>
      <w:bCs/>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D116-71FC-42FB-B112-6F263153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1139</Words>
  <Characters>6493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Koron</dc:creator>
  <cp:lastModifiedBy>Jože Hladnik</cp:lastModifiedBy>
  <cp:revision>4</cp:revision>
  <dcterms:created xsi:type="dcterms:W3CDTF">2019-11-12T12:09:00Z</dcterms:created>
  <dcterms:modified xsi:type="dcterms:W3CDTF">2019-11-14T13:47:00Z</dcterms:modified>
</cp:coreProperties>
</file>