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88E35" w14:textId="66CDBE87" w:rsidR="0068257E" w:rsidRPr="00EA04BC" w:rsidRDefault="000F7D5A" w:rsidP="001A1B70">
      <w:pPr>
        <w:pStyle w:val="Navaden1"/>
        <w:jc w:val="both"/>
        <w:rPr>
          <w:rFonts w:asciiTheme="minorHAnsi" w:hAnsiTheme="minorHAnsi" w:cstheme="minorHAnsi"/>
          <w:b/>
          <w:color w:val="auto"/>
          <w:sz w:val="22"/>
          <w:szCs w:val="22"/>
          <w:lang w:val="sl-SI"/>
        </w:rPr>
      </w:pPr>
      <w:r w:rsidRPr="00EA04BC">
        <w:rPr>
          <w:rFonts w:asciiTheme="minorHAnsi" w:hAnsiTheme="minorHAnsi" w:cstheme="minorHAnsi"/>
          <w:b/>
          <w:color w:val="auto"/>
          <w:sz w:val="22"/>
          <w:szCs w:val="22"/>
          <w:lang w:val="sl-SI"/>
        </w:rPr>
        <w:t xml:space="preserve">Metodologija </w:t>
      </w:r>
      <w:r w:rsidR="00505BCD" w:rsidRPr="00EA04BC">
        <w:rPr>
          <w:rFonts w:asciiTheme="minorHAnsi" w:hAnsiTheme="minorHAnsi" w:cstheme="minorHAnsi"/>
          <w:b/>
          <w:color w:val="auto"/>
          <w:sz w:val="22"/>
          <w:szCs w:val="22"/>
          <w:lang w:val="sl-SI"/>
        </w:rPr>
        <w:t>izvedb poskusov</w:t>
      </w:r>
      <w:r w:rsidRPr="00EA04BC">
        <w:rPr>
          <w:rFonts w:asciiTheme="minorHAnsi" w:hAnsiTheme="minorHAnsi" w:cstheme="minorHAnsi"/>
          <w:b/>
          <w:color w:val="auto"/>
          <w:sz w:val="22"/>
          <w:szCs w:val="22"/>
          <w:lang w:val="sl-SI"/>
        </w:rPr>
        <w:t xml:space="preserve"> </w:t>
      </w:r>
      <w:r w:rsidR="006413D9" w:rsidRPr="00EA04BC">
        <w:rPr>
          <w:rFonts w:asciiTheme="minorHAnsi" w:hAnsiTheme="minorHAnsi" w:cstheme="minorHAnsi"/>
          <w:b/>
          <w:color w:val="auto"/>
          <w:sz w:val="22"/>
          <w:szCs w:val="22"/>
          <w:lang w:val="sl-SI"/>
        </w:rPr>
        <w:t xml:space="preserve">ter pisanja letnih poročil </w:t>
      </w:r>
      <w:r w:rsidRPr="00EA04BC">
        <w:rPr>
          <w:rFonts w:asciiTheme="minorHAnsi" w:hAnsiTheme="minorHAnsi" w:cstheme="minorHAnsi"/>
          <w:b/>
          <w:color w:val="auto"/>
          <w:sz w:val="22"/>
          <w:szCs w:val="22"/>
          <w:lang w:val="sl-SI"/>
        </w:rPr>
        <w:t xml:space="preserve">v nalogi </w:t>
      </w:r>
      <w:r w:rsidR="004D44EA" w:rsidRPr="00EA04BC">
        <w:rPr>
          <w:rFonts w:asciiTheme="minorHAnsi" w:hAnsiTheme="minorHAnsi" w:cstheme="minorHAnsi"/>
          <w:b/>
          <w:color w:val="auto"/>
          <w:sz w:val="22"/>
          <w:szCs w:val="22"/>
          <w:lang w:val="sl-SI"/>
        </w:rPr>
        <w:t>J</w:t>
      </w:r>
      <w:r w:rsidRPr="00EA04BC">
        <w:rPr>
          <w:rFonts w:asciiTheme="minorHAnsi" w:hAnsiTheme="minorHAnsi" w:cstheme="minorHAnsi"/>
          <w:b/>
          <w:color w:val="auto"/>
          <w:sz w:val="22"/>
          <w:szCs w:val="22"/>
          <w:lang w:val="sl-SI"/>
        </w:rPr>
        <w:t xml:space="preserve">avne službe v sadjarstvu: </w:t>
      </w:r>
      <w:r w:rsidR="00505BCD" w:rsidRPr="00EA04BC">
        <w:rPr>
          <w:rFonts w:asciiTheme="minorHAnsi" w:hAnsiTheme="minorHAnsi" w:cstheme="minorHAnsi"/>
          <w:b/>
          <w:color w:val="auto"/>
          <w:sz w:val="22"/>
          <w:szCs w:val="22"/>
          <w:lang w:val="sl-SI"/>
        </w:rPr>
        <w:t>TEHNOLOGIJE PRIDELAVE</w:t>
      </w:r>
    </w:p>
    <w:p w14:paraId="4BA45FD2" w14:textId="77777777" w:rsidR="0068257E" w:rsidRPr="00EA04BC" w:rsidRDefault="0068257E" w:rsidP="001A1B70">
      <w:pPr>
        <w:pStyle w:val="Navaden1"/>
        <w:jc w:val="both"/>
        <w:rPr>
          <w:rFonts w:asciiTheme="minorHAnsi" w:hAnsiTheme="minorHAnsi" w:cstheme="minorHAnsi"/>
          <w:b/>
          <w:color w:val="auto"/>
          <w:sz w:val="22"/>
          <w:szCs w:val="22"/>
          <w:lang w:val="sl-SI"/>
        </w:rPr>
      </w:pPr>
    </w:p>
    <w:p w14:paraId="7BFCC996" w14:textId="77777777" w:rsidR="0068257E" w:rsidRPr="00EA04BC" w:rsidRDefault="0068257E" w:rsidP="001A1B70">
      <w:pPr>
        <w:pStyle w:val="Navaden1"/>
        <w:jc w:val="both"/>
        <w:rPr>
          <w:rFonts w:asciiTheme="minorHAnsi" w:hAnsiTheme="minorHAnsi" w:cstheme="minorHAnsi"/>
          <w:b/>
          <w:color w:val="auto"/>
          <w:sz w:val="22"/>
          <w:szCs w:val="22"/>
          <w:lang w:val="sl-SI"/>
        </w:rPr>
      </w:pPr>
    </w:p>
    <w:p w14:paraId="49563123" w14:textId="32815BF2" w:rsidR="0005221E" w:rsidRDefault="00EA04BC" w:rsidP="001A1B70">
      <w:pPr>
        <w:jc w:val="both"/>
        <w:rPr>
          <w:rFonts w:asciiTheme="minorHAnsi" w:hAnsiTheme="minorHAnsi" w:cstheme="minorHAnsi"/>
          <w:sz w:val="22"/>
          <w:szCs w:val="22"/>
          <w:lang w:val="sl-SI"/>
        </w:rPr>
      </w:pPr>
      <w:r w:rsidRPr="00EA04BC">
        <w:rPr>
          <w:rFonts w:asciiTheme="minorHAnsi" w:hAnsiTheme="minorHAnsi" w:cstheme="minorHAnsi"/>
          <w:sz w:val="22"/>
          <w:szCs w:val="22"/>
          <w:lang w:val="sl-SI"/>
        </w:rPr>
        <w:t>P</w:t>
      </w:r>
      <w:r>
        <w:rPr>
          <w:rFonts w:asciiTheme="minorHAnsi" w:hAnsiTheme="minorHAnsi" w:cstheme="minorHAnsi"/>
          <w:sz w:val="22"/>
          <w:szCs w:val="22"/>
          <w:lang w:val="sl-SI"/>
        </w:rPr>
        <w:t xml:space="preserve">oljski in laboratorijski poskusi </w:t>
      </w:r>
      <w:r w:rsidR="00997FCB">
        <w:rPr>
          <w:rFonts w:asciiTheme="minorHAnsi" w:hAnsiTheme="minorHAnsi" w:cstheme="minorHAnsi"/>
          <w:sz w:val="22"/>
          <w:szCs w:val="22"/>
          <w:lang w:val="sl-SI"/>
        </w:rPr>
        <w:t>izvedeni v okviru Javne službe v sadjarstvu so namenjeni reševanju tehnoloških problemov pridelave sadja v Sloveniji. Poskusi se</w:t>
      </w:r>
      <w:r>
        <w:rPr>
          <w:rFonts w:asciiTheme="minorHAnsi" w:hAnsiTheme="minorHAnsi" w:cstheme="minorHAnsi"/>
          <w:sz w:val="22"/>
          <w:szCs w:val="22"/>
          <w:lang w:val="sl-SI"/>
        </w:rPr>
        <w:t xml:space="preserve"> morajo v svoji metodologiji držati minimalnih standardov za izvajanje znanstvenih eksperimentov. </w:t>
      </w:r>
      <w:r w:rsidR="001A1B70">
        <w:rPr>
          <w:rFonts w:asciiTheme="minorHAnsi" w:hAnsiTheme="minorHAnsi" w:cstheme="minorHAnsi"/>
          <w:sz w:val="22"/>
          <w:szCs w:val="22"/>
          <w:lang w:val="sl-SI"/>
        </w:rPr>
        <w:t>Poskus mora vsebovati jasno hipotezo</w:t>
      </w:r>
      <w:r w:rsidR="00997FCB">
        <w:rPr>
          <w:rFonts w:asciiTheme="minorHAnsi" w:hAnsiTheme="minorHAnsi" w:cstheme="minorHAnsi"/>
          <w:sz w:val="22"/>
          <w:szCs w:val="22"/>
          <w:lang w:val="sl-SI"/>
        </w:rPr>
        <w:t xml:space="preserve"> ter cilje in rešitve nekega tehnološkega problema obravnavane sadne vrste</w:t>
      </w:r>
      <w:r w:rsidR="009C42A2">
        <w:rPr>
          <w:rFonts w:asciiTheme="minorHAnsi" w:hAnsiTheme="minorHAnsi" w:cstheme="minorHAnsi"/>
          <w:sz w:val="22"/>
          <w:szCs w:val="22"/>
          <w:lang w:val="sl-SI"/>
        </w:rPr>
        <w:t xml:space="preserve"> ali sorte</w:t>
      </w:r>
      <w:r w:rsidR="001A1B70">
        <w:rPr>
          <w:rFonts w:asciiTheme="minorHAnsi" w:hAnsiTheme="minorHAnsi" w:cstheme="minorHAnsi"/>
          <w:sz w:val="22"/>
          <w:szCs w:val="22"/>
          <w:lang w:val="sl-SI"/>
        </w:rPr>
        <w:t xml:space="preserve">. Poskusi se lahko izvajajo v sadjarskih centrih ali v drugih redno oskrbovanih sadovnjakih v Sloveniji. </w:t>
      </w:r>
      <w:r w:rsidR="00ED0507">
        <w:rPr>
          <w:rFonts w:asciiTheme="minorHAnsi" w:hAnsiTheme="minorHAnsi" w:cstheme="minorHAnsi"/>
          <w:sz w:val="22"/>
          <w:szCs w:val="22"/>
          <w:lang w:val="sl-SI"/>
        </w:rPr>
        <w:t xml:space="preserve">Zagotovljenih mora biti minimalno število ponovitev vsakega obravnavanja, v primeru poljskega poskusa vsaj 4 ponovitve (=bloki), </w:t>
      </w:r>
      <w:r w:rsidR="001A1B70">
        <w:rPr>
          <w:rFonts w:asciiTheme="minorHAnsi" w:hAnsiTheme="minorHAnsi" w:cstheme="minorHAnsi"/>
          <w:sz w:val="22"/>
          <w:szCs w:val="22"/>
          <w:lang w:val="sl-SI"/>
        </w:rPr>
        <w:t xml:space="preserve">vsak blok </w:t>
      </w:r>
      <w:r w:rsidR="00ED0507">
        <w:rPr>
          <w:rFonts w:asciiTheme="minorHAnsi" w:hAnsiTheme="minorHAnsi" w:cstheme="minorHAnsi"/>
          <w:sz w:val="22"/>
          <w:szCs w:val="22"/>
          <w:lang w:val="sl-SI"/>
        </w:rPr>
        <w:t>mora vsebovati vsa obravnavanja.</w:t>
      </w:r>
      <w:r w:rsidR="001A1B70">
        <w:rPr>
          <w:rFonts w:asciiTheme="minorHAnsi" w:hAnsiTheme="minorHAnsi" w:cstheme="minorHAnsi"/>
          <w:sz w:val="22"/>
          <w:szCs w:val="22"/>
          <w:lang w:val="sl-SI"/>
        </w:rPr>
        <w:t xml:space="preserve"> </w:t>
      </w:r>
      <w:r w:rsidR="00AA6CE2">
        <w:rPr>
          <w:rFonts w:asciiTheme="minorHAnsi" w:hAnsiTheme="minorHAnsi" w:cstheme="minorHAnsi"/>
          <w:sz w:val="22"/>
          <w:szCs w:val="22"/>
          <w:lang w:val="sl-SI"/>
        </w:rPr>
        <w:t>Izvajalec poskusa je odgovoren za</w:t>
      </w:r>
      <w:r w:rsidR="00A87473">
        <w:rPr>
          <w:rFonts w:asciiTheme="minorHAnsi" w:hAnsiTheme="minorHAnsi" w:cstheme="minorHAnsi"/>
          <w:sz w:val="22"/>
          <w:szCs w:val="22"/>
          <w:lang w:val="sl-SI"/>
        </w:rPr>
        <w:t xml:space="preserve"> napravo načrta poskusa v začetku sezone (sorta, lokacija, obravnavanja oz. </w:t>
      </w:r>
      <w:proofErr w:type="spellStart"/>
      <w:r w:rsidR="00A87473">
        <w:rPr>
          <w:rFonts w:asciiTheme="minorHAnsi" w:hAnsiTheme="minorHAnsi" w:cstheme="minorHAnsi"/>
          <w:sz w:val="22"/>
          <w:szCs w:val="22"/>
          <w:lang w:val="sl-SI"/>
        </w:rPr>
        <w:t>tretiranja</w:t>
      </w:r>
      <w:proofErr w:type="spellEnd"/>
      <w:r w:rsidR="00A87473">
        <w:rPr>
          <w:rFonts w:asciiTheme="minorHAnsi" w:hAnsiTheme="minorHAnsi" w:cstheme="minorHAnsi"/>
          <w:sz w:val="22"/>
          <w:szCs w:val="22"/>
          <w:lang w:val="sl-SI"/>
        </w:rPr>
        <w:t xml:space="preserve">, št. dreves, določitev velikosti statistične enote, določitev merjenih količin,…) </w:t>
      </w:r>
      <w:r w:rsidR="006A58E6">
        <w:rPr>
          <w:rFonts w:asciiTheme="minorHAnsi" w:hAnsiTheme="minorHAnsi" w:cstheme="minorHAnsi"/>
          <w:sz w:val="22"/>
          <w:szCs w:val="22"/>
          <w:lang w:val="sl-SI"/>
        </w:rPr>
        <w:t>in</w:t>
      </w:r>
      <w:r w:rsidR="00A87473">
        <w:rPr>
          <w:rFonts w:asciiTheme="minorHAnsi" w:hAnsiTheme="minorHAnsi" w:cstheme="minorHAnsi"/>
          <w:sz w:val="22"/>
          <w:szCs w:val="22"/>
          <w:lang w:val="sl-SI"/>
        </w:rPr>
        <w:t xml:space="preserve"> za izvedbo obravnavanj ter meritev potrebnih lastnosti za zaključek poskusa.</w:t>
      </w:r>
    </w:p>
    <w:p w14:paraId="41B8C85F" w14:textId="77777777" w:rsidR="00202C00" w:rsidRPr="00EA04BC" w:rsidRDefault="00202C00" w:rsidP="001A1B70">
      <w:pPr>
        <w:jc w:val="both"/>
        <w:rPr>
          <w:rFonts w:asciiTheme="minorHAnsi" w:hAnsiTheme="minorHAnsi" w:cstheme="minorHAnsi"/>
          <w:sz w:val="22"/>
          <w:szCs w:val="22"/>
          <w:lang w:val="sl-SI"/>
        </w:rPr>
      </w:pPr>
    </w:p>
    <w:p w14:paraId="0AA7EA5A" w14:textId="2737038B" w:rsidR="0005221E" w:rsidRDefault="00997FCB" w:rsidP="001A1B70">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V sadjarskih centrih se lahko izvajajo tudi t.i. </w:t>
      </w:r>
      <w:proofErr w:type="spellStart"/>
      <w:r>
        <w:rPr>
          <w:rFonts w:asciiTheme="minorHAnsi" w:hAnsiTheme="minorHAnsi" w:cstheme="minorHAnsi"/>
          <w:sz w:val="22"/>
          <w:szCs w:val="22"/>
          <w:lang w:val="sl-SI"/>
        </w:rPr>
        <w:t>demonstacijski</w:t>
      </w:r>
      <w:proofErr w:type="spellEnd"/>
      <w:r>
        <w:rPr>
          <w:rFonts w:asciiTheme="minorHAnsi" w:hAnsiTheme="minorHAnsi" w:cstheme="minorHAnsi"/>
          <w:sz w:val="22"/>
          <w:szCs w:val="22"/>
          <w:lang w:val="sl-SI"/>
        </w:rPr>
        <w:t xml:space="preserve"> poskusi, kateri so namenjeni predstavitvi neke nove tehnološke rešitve.</w:t>
      </w:r>
      <w:r w:rsidR="009C42A2">
        <w:rPr>
          <w:rFonts w:asciiTheme="minorHAnsi" w:hAnsiTheme="minorHAnsi" w:cstheme="minorHAnsi"/>
          <w:sz w:val="22"/>
          <w:szCs w:val="22"/>
          <w:lang w:val="sl-SI"/>
        </w:rPr>
        <w:t xml:space="preserve"> Pri demonstracijskih poskusih ni zahtevane statistične zasnove poskusa, potrebno je le celovito celoletno vzdrževanje poskusnih rastlin ali aparatov</w:t>
      </w:r>
      <w:r w:rsidR="008611E5">
        <w:rPr>
          <w:rFonts w:asciiTheme="minorHAnsi" w:hAnsiTheme="minorHAnsi" w:cstheme="minorHAnsi"/>
          <w:sz w:val="22"/>
          <w:szCs w:val="22"/>
          <w:lang w:val="sl-SI"/>
        </w:rPr>
        <w:t xml:space="preserve"> oz. strojev</w:t>
      </w:r>
      <w:r w:rsidR="009C42A2">
        <w:rPr>
          <w:rFonts w:asciiTheme="minorHAnsi" w:hAnsiTheme="minorHAnsi" w:cstheme="minorHAnsi"/>
          <w:sz w:val="22"/>
          <w:szCs w:val="22"/>
          <w:lang w:val="sl-SI"/>
        </w:rPr>
        <w:t xml:space="preserve"> z namenom predstavitve tehnološke rešitve zainteresiranim uporabnikom.</w:t>
      </w:r>
    </w:p>
    <w:p w14:paraId="68EBAE17" w14:textId="77777777" w:rsidR="00202C00" w:rsidRDefault="00202C00" w:rsidP="001A1B70">
      <w:pPr>
        <w:jc w:val="both"/>
        <w:rPr>
          <w:rFonts w:asciiTheme="minorHAnsi" w:hAnsiTheme="minorHAnsi" w:cstheme="minorHAnsi"/>
          <w:sz w:val="22"/>
          <w:szCs w:val="22"/>
          <w:lang w:val="sl-SI"/>
        </w:rPr>
      </w:pPr>
    </w:p>
    <w:p w14:paraId="3482906F" w14:textId="353C3B59" w:rsidR="00202C00" w:rsidRDefault="00202C00" w:rsidP="001A1B70">
      <w:pPr>
        <w:jc w:val="both"/>
        <w:rPr>
          <w:rFonts w:asciiTheme="minorHAnsi" w:hAnsiTheme="minorHAnsi" w:cstheme="minorHAnsi"/>
          <w:sz w:val="22"/>
          <w:szCs w:val="22"/>
          <w:lang w:val="sl-SI"/>
        </w:rPr>
      </w:pPr>
      <w:r>
        <w:rPr>
          <w:rFonts w:asciiTheme="minorHAnsi" w:hAnsiTheme="minorHAnsi" w:cstheme="minorHAnsi"/>
          <w:sz w:val="22"/>
          <w:szCs w:val="22"/>
          <w:lang w:val="sl-SI"/>
        </w:rPr>
        <w:t>Tako pravi tehnološki poskusi kot tudi demonstracijski poskusi se morajo ob zaključku letne sezone predstaviti v poročilu, kjer bo jasno razviden namen, rezultati in nadaljnji cilji raziskovanja. Poročilo je sestavljeno iz štirih osnovnih točk</w:t>
      </w:r>
      <w:r w:rsidR="008611E5">
        <w:rPr>
          <w:rFonts w:asciiTheme="minorHAnsi" w:hAnsiTheme="minorHAnsi" w:cstheme="minorHAnsi"/>
          <w:sz w:val="22"/>
          <w:szCs w:val="22"/>
          <w:lang w:val="sl-SI"/>
        </w:rPr>
        <w:t xml:space="preserve"> (spodaj), ki naj v grobem vsebujejo naslednje:</w:t>
      </w:r>
    </w:p>
    <w:p w14:paraId="1906E9F9" w14:textId="77777777" w:rsidR="0005221E" w:rsidRPr="00EA04BC" w:rsidRDefault="0005221E" w:rsidP="001A1B70">
      <w:pPr>
        <w:pStyle w:val="BeSeDiLo"/>
      </w:pPr>
      <w:r w:rsidRPr="00EA04BC">
        <w:t>UVOD</w:t>
      </w:r>
    </w:p>
    <w:p w14:paraId="022294C6" w14:textId="4D031B4F" w:rsidR="0005221E" w:rsidRPr="00EA04BC" w:rsidRDefault="006A58E6" w:rsidP="001A1B70">
      <w:pPr>
        <w:pStyle w:val="BeSeDiLo"/>
      </w:pPr>
      <w:r>
        <w:t>Predstavitev problematike področja; tehnološke rešitve, ki so trenutno v uporabi za reševanje problema (</w:t>
      </w:r>
      <w:proofErr w:type="spellStart"/>
      <w:r>
        <w:t>state</w:t>
      </w:r>
      <w:proofErr w:type="spellEnd"/>
      <w:r>
        <w:t xml:space="preserve"> of </w:t>
      </w:r>
      <w:proofErr w:type="spellStart"/>
      <w:r>
        <w:t>the</w:t>
      </w:r>
      <w:proofErr w:type="spellEnd"/>
      <w:r>
        <w:t xml:space="preserve"> </w:t>
      </w:r>
      <w:proofErr w:type="spellStart"/>
      <w:r>
        <w:t>art</w:t>
      </w:r>
      <w:proofErr w:type="spellEnd"/>
      <w:r>
        <w:t>); hipoteza oz. navedba konkretnih ciljev raziskave za rešitev prej omenjenega problema.</w:t>
      </w:r>
    </w:p>
    <w:p w14:paraId="03B22129" w14:textId="77777777" w:rsidR="0005221E" w:rsidRPr="00EA04BC" w:rsidRDefault="0005221E" w:rsidP="001A1B70">
      <w:pPr>
        <w:pStyle w:val="BeSeDiLo"/>
      </w:pPr>
      <w:r w:rsidRPr="00EA04BC">
        <w:t>MATERIAL IN METODE</w:t>
      </w:r>
    </w:p>
    <w:p w14:paraId="4D88F4BF" w14:textId="5FBF0283" w:rsidR="0005221E" w:rsidRPr="00EA04BC" w:rsidRDefault="006A58E6" w:rsidP="001A1B70">
      <w:pPr>
        <w:jc w:val="both"/>
        <w:rPr>
          <w:rFonts w:asciiTheme="minorHAnsi" w:hAnsiTheme="minorHAnsi" w:cstheme="minorHAnsi"/>
          <w:sz w:val="22"/>
          <w:szCs w:val="22"/>
          <w:lang w:val="sl-SI" w:eastAsia="sl-SI"/>
        </w:rPr>
      </w:pPr>
      <w:r>
        <w:rPr>
          <w:rFonts w:asciiTheme="minorHAnsi" w:hAnsiTheme="minorHAnsi" w:cstheme="minorHAnsi"/>
          <w:sz w:val="22"/>
          <w:szCs w:val="22"/>
          <w:lang w:val="sl-SI" w:eastAsia="sl-SI"/>
        </w:rPr>
        <w:t>O</w:t>
      </w:r>
      <w:r w:rsidR="004375C5">
        <w:rPr>
          <w:rFonts w:asciiTheme="minorHAnsi" w:hAnsiTheme="minorHAnsi" w:cstheme="minorHAnsi"/>
          <w:sz w:val="22"/>
          <w:szCs w:val="22"/>
          <w:lang w:val="sl-SI" w:eastAsia="sl-SI"/>
        </w:rPr>
        <w:t>piše se sorto/podlago in lokacijo poskusa, natančno navede statistično zasnovo, obravnavanja</w:t>
      </w:r>
      <w:r w:rsidR="004375C5" w:rsidRPr="004375C5">
        <w:rPr>
          <w:rFonts w:asciiTheme="minorHAnsi" w:hAnsiTheme="minorHAnsi" w:cstheme="minorHAnsi"/>
          <w:sz w:val="22"/>
          <w:szCs w:val="22"/>
          <w:lang w:val="sl-SI" w:eastAsia="sl-SI"/>
        </w:rPr>
        <w:t xml:space="preserve"> </w:t>
      </w:r>
      <w:r w:rsidR="004375C5">
        <w:rPr>
          <w:rFonts w:asciiTheme="minorHAnsi" w:hAnsiTheme="minorHAnsi" w:cstheme="minorHAnsi"/>
          <w:sz w:val="22"/>
          <w:szCs w:val="22"/>
          <w:lang w:val="sl-SI" w:eastAsia="sl-SI"/>
        </w:rPr>
        <w:t>oz. postopke, uporabljene materiala in način meritev.</w:t>
      </w:r>
    </w:p>
    <w:p w14:paraId="1A221164" w14:textId="77777777" w:rsidR="0005221E" w:rsidRPr="00EA04BC" w:rsidRDefault="0005221E" w:rsidP="001A1B70">
      <w:pPr>
        <w:pStyle w:val="BeSeDiLo"/>
      </w:pPr>
      <w:r w:rsidRPr="00EA04BC">
        <w:t>REZULTATI Z DISKUSIJO</w:t>
      </w:r>
    </w:p>
    <w:p w14:paraId="44AE185E" w14:textId="7906B2F5" w:rsidR="0005221E" w:rsidRPr="00EA04BC" w:rsidRDefault="004375C5" w:rsidP="001A1B70">
      <w:pPr>
        <w:jc w:val="both"/>
        <w:rPr>
          <w:rFonts w:asciiTheme="minorHAnsi" w:hAnsiTheme="minorHAnsi" w:cstheme="minorHAnsi"/>
          <w:sz w:val="22"/>
          <w:szCs w:val="22"/>
          <w:lang w:val="sl-SI"/>
        </w:rPr>
      </w:pPr>
      <w:r>
        <w:rPr>
          <w:rFonts w:asciiTheme="minorHAnsi" w:hAnsiTheme="minorHAnsi" w:cstheme="minorHAnsi"/>
          <w:sz w:val="22"/>
          <w:szCs w:val="22"/>
          <w:lang w:val="sl-SI"/>
        </w:rPr>
        <w:t>Rezultati se predstavijo v obliki razpredelnic ali v obliki grafov. Glavne rezultate se opiše ter komentira</w:t>
      </w:r>
      <w:r w:rsidR="00424650">
        <w:rPr>
          <w:rFonts w:asciiTheme="minorHAnsi" w:hAnsiTheme="minorHAnsi" w:cstheme="minorHAnsi"/>
          <w:sz w:val="22"/>
          <w:szCs w:val="22"/>
          <w:lang w:val="sl-SI"/>
        </w:rPr>
        <w:t xml:space="preserve"> oz. primerja z dosedanjimi rešitvami.</w:t>
      </w:r>
    </w:p>
    <w:p w14:paraId="775D175D" w14:textId="77777777" w:rsidR="0005221E" w:rsidRPr="00EA04BC" w:rsidRDefault="0005221E" w:rsidP="001A1B70">
      <w:pPr>
        <w:jc w:val="both"/>
        <w:rPr>
          <w:rFonts w:asciiTheme="minorHAnsi" w:hAnsiTheme="minorHAnsi" w:cstheme="minorHAnsi"/>
          <w:sz w:val="22"/>
          <w:szCs w:val="22"/>
          <w:lang w:val="sl-SI"/>
        </w:rPr>
      </w:pPr>
      <w:r w:rsidRPr="00EA04BC">
        <w:rPr>
          <w:rFonts w:asciiTheme="minorHAnsi" w:hAnsiTheme="minorHAnsi" w:cstheme="minorHAnsi"/>
          <w:sz w:val="22"/>
          <w:szCs w:val="22"/>
          <w:lang w:val="sl-SI"/>
        </w:rPr>
        <w:t>POVZETEK</w:t>
      </w:r>
    </w:p>
    <w:p w14:paraId="635D06D0" w14:textId="011D722D" w:rsidR="0068257E" w:rsidRPr="00424650" w:rsidRDefault="00424650" w:rsidP="001A1B70">
      <w:pPr>
        <w:pStyle w:val="Navaden1"/>
        <w:jc w:val="both"/>
        <w:rPr>
          <w:rFonts w:asciiTheme="minorHAnsi" w:hAnsiTheme="minorHAnsi" w:cstheme="minorHAnsi"/>
          <w:sz w:val="22"/>
          <w:szCs w:val="22"/>
          <w:lang w:val="sl-SI"/>
        </w:rPr>
      </w:pPr>
      <w:r w:rsidRPr="00424650">
        <w:rPr>
          <w:rFonts w:asciiTheme="minorHAnsi" w:hAnsiTheme="minorHAnsi" w:cstheme="minorHAnsi"/>
          <w:sz w:val="22"/>
          <w:szCs w:val="22"/>
          <w:lang w:val="sl-SI"/>
        </w:rPr>
        <w:t xml:space="preserve">Na kratko se opiše </w:t>
      </w:r>
      <w:r>
        <w:rPr>
          <w:rFonts w:asciiTheme="minorHAnsi" w:hAnsiTheme="minorHAnsi" w:cstheme="minorHAnsi"/>
          <w:sz w:val="22"/>
          <w:szCs w:val="22"/>
          <w:lang w:val="sl-SI"/>
        </w:rPr>
        <w:t>glavne dobljene rezultate, njihov smisel glede na zastavljene cilje raziskave, potrebo po novih poskusih,…</w:t>
      </w:r>
    </w:p>
    <w:p w14:paraId="61B1C99D" w14:textId="77777777" w:rsidR="00424650" w:rsidRDefault="00424650" w:rsidP="001A1B70">
      <w:pPr>
        <w:pStyle w:val="Navaden1"/>
        <w:jc w:val="both"/>
        <w:rPr>
          <w:rFonts w:asciiTheme="minorHAnsi" w:hAnsiTheme="minorHAnsi" w:cstheme="minorHAnsi"/>
          <w:sz w:val="22"/>
          <w:szCs w:val="22"/>
          <w:lang w:val="sl-SI"/>
        </w:rPr>
      </w:pPr>
    </w:p>
    <w:p w14:paraId="02DB40F8" w14:textId="4E43DD6B" w:rsidR="0068257E" w:rsidRPr="001C5384" w:rsidRDefault="001C5384" w:rsidP="001A1B70">
      <w:pPr>
        <w:pStyle w:val="Navaden1"/>
        <w:jc w:val="both"/>
        <w:rPr>
          <w:rFonts w:asciiTheme="minorHAnsi" w:hAnsiTheme="minorHAnsi" w:cstheme="minorHAnsi"/>
          <w:sz w:val="22"/>
          <w:szCs w:val="22"/>
          <w:lang w:val="sl-SI"/>
        </w:rPr>
      </w:pPr>
      <w:r w:rsidRPr="001C5384">
        <w:rPr>
          <w:rFonts w:asciiTheme="minorHAnsi" w:hAnsiTheme="minorHAnsi" w:cstheme="minorHAnsi"/>
          <w:sz w:val="22"/>
          <w:szCs w:val="22"/>
          <w:lang w:val="sl-SI"/>
        </w:rPr>
        <w:t>Jezik naj bo</w:t>
      </w:r>
      <w:r>
        <w:rPr>
          <w:rFonts w:asciiTheme="minorHAnsi" w:hAnsiTheme="minorHAnsi" w:cstheme="minorHAnsi"/>
          <w:sz w:val="22"/>
          <w:szCs w:val="22"/>
          <w:lang w:val="sl-SI"/>
        </w:rPr>
        <w:t xml:space="preserve"> strokoven, kratek in jasen. Namen poročila je, da bo razumljivo širši strokovni javnosti oz. da bo tehnološko izobražen uporabnik v njem našel navodila za rešitev določenega tehnološkega problema.  </w:t>
      </w:r>
    </w:p>
    <w:p w14:paraId="215A05CB" w14:textId="77777777" w:rsidR="00424650" w:rsidRDefault="00424650" w:rsidP="004375C5">
      <w:pPr>
        <w:pStyle w:val="Naslov3"/>
        <w:spacing w:after="0"/>
        <w:jc w:val="both"/>
        <w:rPr>
          <w:b w:val="0"/>
        </w:rPr>
      </w:pPr>
      <w:bookmarkStart w:id="0" w:name="_Toc17968572"/>
    </w:p>
    <w:p w14:paraId="2ADDA55B" w14:textId="715E6B36" w:rsidR="00943D41" w:rsidRDefault="006D0E78" w:rsidP="004375C5">
      <w:pPr>
        <w:pStyle w:val="Naslov3"/>
        <w:spacing w:after="0"/>
        <w:jc w:val="both"/>
        <w:rPr>
          <w:b w:val="0"/>
        </w:rPr>
      </w:pPr>
      <w:r w:rsidRPr="00943D41">
        <w:rPr>
          <w:b w:val="0"/>
        </w:rPr>
        <w:t>Pisci letnih poročil naj se držijo oblikovne forme</w:t>
      </w:r>
      <w:r>
        <w:rPr>
          <w:b w:val="0"/>
        </w:rPr>
        <w:t xml:space="preserve"> vzorčnega letnega poročila za posamezen poskus.</w:t>
      </w:r>
    </w:p>
    <w:p w14:paraId="1421722D" w14:textId="00BB0275" w:rsidR="009C434B" w:rsidRPr="00424650" w:rsidRDefault="00547C77" w:rsidP="00424650">
      <w:pPr>
        <w:pStyle w:val="Naslov3"/>
        <w:jc w:val="both"/>
      </w:pPr>
      <w:r w:rsidRPr="000E2F03">
        <w:t xml:space="preserve">VZOREC LETNEGA POROČILA TEHNOLOŠKEGA POSKUSA </w:t>
      </w:r>
      <w:r w:rsidRPr="000E2F03">
        <w:rPr>
          <w:color w:val="A6A6A6" w:themeColor="background1" w:themeShade="A6"/>
        </w:rPr>
        <w:t>zapisan s sivimi črkami</w:t>
      </w:r>
      <w:r w:rsidR="009C434B" w:rsidRPr="000E2F03">
        <w:rPr>
          <w:color w:val="A6A6A6" w:themeColor="background1" w:themeShade="A6"/>
        </w:rPr>
        <w:t xml:space="preserve"> spodaj</w:t>
      </w:r>
      <w:r w:rsidR="009C434B" w:rsidRPr="000E2F03">
        <w:rPr>
          <w:color w:val="A6A6A6" w:themeColor="background1" w:themeShade="A6"/>
        </w:rPr>
        <w:br w:type="page"/>
      </w:r>
    </w:p>
    <w:p w14:paraId="33C7469F" w14:textId="77777777" w:rsidR="008611E5" w:rsidRPr="000E2F03" w:rsidRDefault="008611E5" w:rsidP="008611E5">
      <w:pPr>
        <w:pStyle w:val="Naslov1"/>
        <w:jc w:val="both"/>
        <w:rPr>
          <w:rFonts w:asciiTheme="minorHAnsi" w:hAnsiTheme="minorHAnsi"/>
          <w:color w:val="A6A6A6" w:themeColor="background1" w:themeShade="A6"/>
          <w:lang w:val="sl-SI"/>
        </w:rPr>
      </w:pPr>
      <w:bookmarkStart w:id="1" w:name="_Toc17968558"/>
      <w:r w:rsidRPr="000E2F03">
        <w:rPr>
          <w:rFonts w:asciiTheme="minorHAnsi" w:hAnsiTheme="minorHAnsi"/>
          <w:color w:val="A6A6A6" w:themeColor="background1" w:themeShade="A6"/>
          <w:lang w:val="sl-SI"/>
        </w:rPr>
        <w:lastRenderedPageBreak/>
        <w:t>JABLANA</w:t>
      </w:r>
      <w:bookmarkEnd w:id="1"/>
    </w:p>
    <w:p w14:paraId="7EED05A5" w14:textId="77777777" w:rsidR="008611E5" w:rsidRPr="000E2F03" w:rsidRDefault="008611E5" w:rsidP="008611E5">
      <w:pPr>
        <w:jc w:val="both"/>
        <w:rPr>
          <w:rFonts w:asciiTheme="minorHAnsi" w:eastAsia="Calibri" w:hAnsiTheme="minorHAnsi" w:cstheme="minorHAnsi"/>
          <w:color w:val="A6A6A6" w:themeColor="background1" w:themeShade="A6"/>
          <w:sz w:val="12"/>
          <w:lang w:val="sl-SI"/>
        </w:rPr>
      </w:pPr>
    </w:p>
    <w:p w14:paraId="65FE7A82" w14:textId="77777777" w:rsidR="008611E5" w:rsidRPr="000E2F03" w:rsidRDefault="008611E5" w:rsidP="008611E5">
      <w:pPr>
        <w:pStyle w:val="Naslov3"/>
        <w:jc w:val="both"/>
        <w:rPr>
          <w:color w:val="A6A6A6" w:themeColor="background1" w:themeShade="A6"/>
          <w:sz w:val="28"/>
        </w:rPr>
      </w:pPr>
    </w:p>
    <w:p w14:paraId="6EAEB8E5" w14:textId="77777777" w:rsidR="008611E5" w:rsidRPr="000E2F03" w:rsidRDefault="008611E5" w:rsidP="008611E5">
      <w:pPr>
        <w:pStyle w:val="Naslov3"/>
        <w:jc w:val="both"/>
        <w:rPr>
          <w:color w:val="A6A6A6" w:themeColor="background1" w:themeShade="A6"/>
        </w:rPr>
      </w:pPr>
      <w:bookmarkStart w:id="2" w:name="_Toc17968562"/>
      <w:r w:rsidRPr="000E2F03">
        <w:rPr>
          <w:color w:val="A6A6A6" w:themeColor="background1" w:themeShade="A6"/>
        </w:rPr>
        <w:t xml:space="preserve">Poskus </w:t>
      </w:r>
      <w:bookmarkEnd w:id="2"/>
      <w:r w:rsidRPr="000E2F03">
        <w:rPr>
          <w:color w:val="A6A6A6" w:themeColor="background1" w:themeShade="A6"/>
        </w:rPr>
        <w:t xml:space="preserve">klasičnega kemičnega redčenja plodičev jablane sorte </w:t>
      </w:r>
      <w:proofErr w:type="spellStart"/>
      <w:r w:rsidRPr="000E2F03">
        <w:rPr>
          <w:color w:val="A6A6A6" w:themeColor="background1" w:themeShade="A6"/>
        </w:rPr>
        <w:t>Braeburn</w:t>
      </w:r>
      <w:proofErr w:type="spellEnd"/>
    </w:p>
    <w:p w14:paraId="3FF82A12" w14:textId="77777777" w:rsidR="008611E5" w:rsidRPr="000E2F03" w:rsidRDefault="008611E5" w:rsidP="008611E5">
      <w:pPr>
        <w:jc w:val="both"/>
        <w:rPr>
          <w:rFonts w:asciiTheme="minorHAnsi" w:hAnsiTheme="minorHAnsi" w:cstheme="minorHAnsi"/>
          <w:color w:val="A6A6A6" w:themeColor="background1" w:themeShade="A6"/>
          <w:lang w:val="sl-SI"/>
        </w:rPr>
      </w:pPr>
      <w:r w:rsidRPr="000E2F03">
        <w:rPr>
          <w:rFonts w:asciiTheme="minorHAnsi" w:hAnsiTheme="minorHAnsi" w:cstheme="minorHAnsi"/>
          <w:color w:val="A6A6A6" w:themeColor="background1" w:themeShade="A6"/>
          <w:lang w:val="sl-SI"/>
        </w:rPr>
        <w:tab/>
      </w:r>
      <w:r w:rsidRPr="000E2F03">
        <w:rPr>
          <w:rFonts w:asciiTheme="minorHAnsi" w:hAnsiTheme="minorHAnsi" w:cstheme="minorHAnsi"/>
          <w:color w:val="A6A6A6" w:themeColor="background1" w:themeShade="A6"/>
          <w:lang w:val="sl-SI"/>
        </w:rPr>
        <w:tab/>
      </w:r>
      <w:r w:rsidRPr="000E2F03">
        <w:rPr>
          <w:rFonts w:asciiTheme="minorHAnsi" w:hAnsiTheme="minorHAnsi" w:cstheme="minorHAnsi"/>
          <w:color w:val="A6A6A6" w:themeColor="background1" w:themeShade="A6"/>
          <w:lang w:val="sl-SI"/>
        </w:rPr>
        <w:tab/>
      </w:r>
      <w:r w:rsidRPr="000E2F03">
        <w:rPr>
          <w:rFonts w:asciiTheme="minorHAnsi" w:hAnsiTheme="minorHAnsi" w:cstheme="minorHAnsi"/>
          <w:color w:val="A6A6A6" w:themeColor="background1" w:themeShade="A6"/>
          <w:lang w:val="sl-SI"/>
        </w:rPr>
        <w:tab/>
      </w:r>
      <w:r w:rsidRPr="000E2F03">
        <w:rPr>
          <w:rFonts w:asciiTheme="minorHAnsi" w:hAnsiTheme="minorHAnsi" w:cstheme="minorHAnsi"/>
          <w:b/>
          <w:color w:val="A6A6A6" w:themeColor="background1" w:themeShade="A6"/>
          <w:lang w:val="sl-SI"/>
        </w:rPr>
        <w:t xml:space="preserve">Biserka </w:t>
      </w:r>
      <w:proofErr w:type="spellStart"/>
      <w:r w:rsidRPr="000E2F03">
        <w:rPr>
          <w:rFonts w:asciiTheme="minorHAnsi" w:hAnsiTheme="minorHAnsi" w:cstheme="minorHAnsi"/>
          <w:b/>
          <w:color w:val="A6A6A6" w:themeColor="background1" w:themeShade="A6"/>
          <w:lang w:val="sl-SI"/>
        </w:rPr>
        <w:t>Donik</w:t>
      </w:r>
      <w:proofErr w:type="spellEnd"/>
      <w:r w:rsidRPr="000E2F03">
        <w:rPr>
          <w:rFonts w:asciiTheme="minorHAnsi" w:hAnsiTheme="minorHAnsi" w:cstheme="minorHAnsi"/>
          <w:b/>
          <w:color w:val="A6A6A6" w:themeColor="background1" w:themeShade="A6"/>
          <w:lang w:val="sl-SI"/>
        </w:rPr>
        <w:t xml:space="preserve"> Purgaj</w:t>
      </w:r>
      <w:r w:rsidRPr="000E2F03">
        <w:rPr>
          <w:rFonts w:asciiTheme="minorHAnsi" w:hAnsiTheme="minorHAnsi" w:cstheme="minorHAnsi"/>
          <w:color w:val="A6A6A6" w:themeColor="background1" w:themeShade="A6"/>
          <w:lang w:val="sl-SI"/>
        </w:rPr>
        <w:t xml:space="preserve"> mag. inž. kmet. (KGZS ZAVOD MB)</w:t>
      </w:r>
    </w:p>
    <w:p w14:paraId="2E72B833" w14:textId="77777777" w:rsidR="008611E5" w:rsidRDefault="008611E5" w:rsidP="008611E5">
      <w:pPr>
        <w:jc w:val="both"/>
        <w:rPr>
          <w:rFonts w:asciiTheme="minorHAnsi" w:hAnsiTheme="minorHAnsi" w:cstheme="minorHAnsi"/>
          <w:color w:val="A6A6A6" w:themeColor="background1" w:themeShade="A6"/>
          <w:lang w:val="sl-SI"/>
        </w:rPr>
      </w:pPr>
      <w:r>
        <w:rPr>
          <w:rFonts w:asciiTheme="minorHAnsi" w:hAnsiTheme="minorHAnsi" w:cstheme="minorHAnsi"/>
          <w:color w:val="A6A6A6" w:themeColor="background1" w:themeShade="A6"/>
          <w:lang w:val="sl-SI"/>
        </w:rPr>
        <w:tab/>
      </w:r>
      <w:r>
        <w:rPr>
          <w:rFonts w:asciiTheme="minorHAnsi" w:hAnsiTheme="minorHAnsi" w:cstheme="minorHAnsi"/>
          <w:color w:val="A6A6A6" w:themeColor="background1" w:themeShade="A6"/>
          <w:lang w:val="sl-SI"/>
        </w:rPr>
        <w:tab/>
      </w:r>
      <w:r>
        <w:rPr>
          <w:rFonts w:asciiTheme="minorHAnsi" w:hAnsiTheme="minorHAnsi" w:cstheme="minorHAnsi"/>
          <w:color w:val="A6A6A6" w:themeColor="background1" w:themeShade="A6"/>
          <w:lang w:val="sl-SI"/>
        </w:rPr>
        <w:tab/>
      </w:r>
      <w:r>
        <w:rPr>
          <w:rFonts w:asciiTheme="minorHAnsi" w:hAnsiTheme="minorHAnsi" w:cstheme="minorHAnsi"/>
          <w:color w:val="A6A6A6" w:themeColor="background1" w:themeShade="A6"/>
          <w:lang w:val="sl-SI"/>
        </w:rPr>
        <w:tab/>
      </w:r>
      <w:r w:rsidRPr="000E2F03">
        <w:rPr>
          <w:rFonts w:asciiTheme="minorHAnsi" w:hAnsiTheme="minorHAnsi" w:cstheme="minorHAnsi"/>
          <w:color w:val="A6A6A6" w:themeColor="background1" w:themeShade="A6"/>
          <w:lang w:val="sl-SI"/>
        </w:rPr>
        <w:t xml:space="preserve">dr. </w:t>
      </w:r>
      <w:r w:rsidRPr="000E2F03">
        <w:rPr>
          <w:rFonts w:asciiTheme="minorHAnsi" w:hAnsiTheme="minorHAnsi" w:cstheme="minorHAnsi"/>
          <w:b/>
          <w:color w:val="A6A6A6" w:themeColor="background1" w:themeShade="A6"/>
          <w:lang w:val="sl-SI"/>
        </w:rPr>
        <w:t>Jože Hladnik</w:t>
      </w:r>
      <w:r w:rsidRPr="000E2F03">
        <w:rPr>
          <w:rFonts w:asciiTheme="minorHAnsi" w:hAnsiTheme="minorHAnsi" w:cstheme="minorHAnsi"/>
          <w:color w:val="A6A6A6" w:themeColor="background1" w:themeShade="A6"/>
          <w:lang w:val="sl-SI"/>
        </w:rPr>
        <w:t xml:space="preserve"> (KIS)</w:t>
      </w:r>
    </w:p>
    <w:p w14:paraId="02115732" w14:textId="77777777" w:rsidR="008611E5" w:rsidRPr="000E2F03" w:rsidRDefault="008611E5" w:rsidP="008611E5">
      <w:pPr>
        <w:jc w:val="both"/>
        <w:rPr>
          <w:rFonts w:asciiTheme="minorHAnsi" w:hAnsiTheme="minorHAnsi" w:cstheme="minorHAnsi"/>
          <w:color w:val="A6A6A6" w:themeColor="background1" w:themeShade="A6"/>
          <w:lang w:val="sl-SI"/>
        </w:rPr>
      </w:pPr>
      <w:r>
        <w:rPr>
          <w:rFonts w:asciiTheme="minorHAnsi" w:hAnsiTheme="minorHAnsi" w:cstheme="minorHAnsi"/>
          <w:color w:val="A6A6A6" w:themeColor="background1" w:themeShade="A6"/>
          <w:lang w:val="sl-SI"/>
        </w:rPr>
        <w:tab/>
      </w:r>
      <w:r>
        <w:rPr>
          <w:rFonts w:asciiTheme="minorHAnsi" w:hAnsiTheme="minorHAnsi" w:cstheme="minorHAnsi"/>
          <w:color w:val="A6A6A6" w:themeColor="background1" w:themeShade="A6"/>
          <w:lang w:val="sl-SI"/>
        </w:rPr>
        <w:tab/>
      </w:r>
      <w:r>
        <w:rPr>
          <w:rFonts w:asciiTheme="minorHAnsi" w:hAnsiTheme="minorHAnsi" w:cstheme="minorHAnsi"/>
          <w:color w:val="A6A6A6" w:themeColor="background1" w:themeShade="A6"/>
          <w:lang w:val="sl-SI"/>
        </w:rPr>
        <w:tab/>
      </w:r>
      <w:r>
        <w:rPr>
          <w:rFonts w:asciiTheme="minorHAnsi" w:hAnsiTheme="minorHAnsi" w:cstheme="minorHAnsi"/>
          <w:color w:val="A6A6A6" w:themeColor="background1" w:themeShade="A6"/>
          <w:lang w:val="sl-SI"/>
        </w:rPr>
        <w:tab/>
      </w:r>
      <w:r w:rsidRPr="000E2F03">
        <w:rPr>
          <w:rFonts w:asciiTheme="minorHAnsi" w:hAnsiTheme="minorHAnsi" w:cstheme="minorHAnsi"/>
          <w:color w:val="A6A6A6" w:themeColor="background1" w:themeShade="A6"/>
          <w:lang w:val="sl-SI"/>
        </w:rPr>
        <w:t xml:space="preserve">dr. </w:t>
      </w:r>
      <w:r w:rsidRPr="000E2F03">
        <w:rPr>
          <w:rFonts w:asciiTheme="minorHAnsi" w:hAnsiTheme="minorHAnsi" w:cstheme="minorHAnsi"/>
          <w:b/>
          <w:color w:val="A6A6A6" w:themeColor="background1" w:themeShade="A6"/>
          <w:lang w:val="sl-SI"/>
        </w:rPr>
        <w:t>Matej Stopar</w:t>
      </w:r>
      <w:r w:rsidRPr="000E2F03">
        <w:rPr>
          <w:rFonts w:asciiTheme="minorHAnsi" w:hAnsiTheme="minorHAnsi" w:cstheme="minorHAnsi"/>
          <w:color w:val="A6A6A6" w:themeColor="background1" w:themeShade="A6"/>
          <w:lang w:val="sl-SI"/>
        </w:rPr>
        <w:t xml:space="preserve"> (KIS)</w:t>
      </w:r>
    </w:p>
    <w:p w14:paraId="6E4AC465" w14:textId="77777777" w:rsidR="008611E5" w:rsidRPr="000E2F03" w:rsidRDefault="008611E5" w:rsidP="008611E5">
      <w:pPr>
        <w:jc w:val="both"/>
        <w:rPr>
          <w:rFonts w:asciiTheme="minorHAnsi" w:hAnsiTheme="minorHAnsi" w:cstheme="minorHAnsi"/>
          <w:color w:val="A6A6A6" w:themeColor="background1" w:themeShade="A6"/>
          <w:lang w:val="sl-SI"/>
        </w:rPr>
      </w:pPr>
    </w:p>
    <w:p w14:paraId="455D4F7A" w14:textId="77777777" w:rsidR="008611E5" w:rsidRPr="000E2F03" w:rsidRDefault="008611E5" w:rsidP="008611E5">
      <w:pPr>
        <w:jc w:val="both"/>
        <w:rPr>
          <w:rFonts w:asciiTheme="minorHAnsi" w:hAnsiTheme="minorHAnsi" w:cstheme="minorHAnsi"/>
          <w:color w:val="A6A6A6" w:themeColor="background1" w:themeShade="A6"/>
          <w:lang w:val="sl-SI"/>
        </w:rPr>
      </w:pPr>
      <w:r w:rsidRPr="000E2F03">
        <w:rPr>
          <w:rFonts w:asciiTheme="minorHAnsi" w:hAnsiTheme="minorHAnsi" w:cstheme="minorHAnsi"/>
          <w:color w:val="A6A6A6" w:themeColor="background1" w:themeShade="A6"/>
          <w:lang w:val="sl-SI"/>
        </w:rPr>
        <w:t xml:space="preserve">          Sorta </w:t>
      </w:r>
      <w:proofErr w:type="spellStart"/>
      <w:r w:rsidRPr="000E2F03">
        <w:rPr>
          <w:rFonts w:asciiTheme="minorHAnsi" w:hAnsiTheme="minorHAnsi" w:cstheme="minorHAnsi"/>
          <w:color w:val="A6A6A6" w:themeColor="background1" w:themeShade="A6"/>
          <w:lang w:val="sl-SI"/>
        </w:rPr>
        <w:t>Braeburn</w:t>
      </w:r>
      <w:proofErr w:type="spellEnd"/>
      <w:r w:rsidRPr="000E2F03">
        <w:rPr>
          <w:rFonts w:asciiTheme="minorHAnsi" w:hAnsiTheme="minorHAnsi" w:cstheme="minorHAnsi"/>
          <w:color w:val="A6A6A6" w:themeColor="background1" w:themeShade="A6"/>
          <w:lang w:val="sl-SI"/>
        </w:rPr>
        <w:t xml:space="preserve"> na lokaciji Sadjarski center Maribor</w:t>
      </w:r>
    </w:p>
    <w:p w14:paraId="27BEE4BF" w14:textId="77777777" w:rsidR="008611E5" w:rsidRPr="000E2F03" w:rsidRDefault="008611E5" w:rsidP="008611E5">
      <w:pPr>
        <w:jc w:val="both"/>
        <w:rPr>
          <w:rFonts w:asciiTheme="minorHAnsi" w:hAnsiTheme="minorHAnsi" w:cstheme="minorHAnsi"/>
          <w:color w:val="A6A6A6" w:themeColor="background1" w:themeShade="A6"/>
          <w:lang w:val="sl-SI"/>
        </w:rPr>
      </w:pPr>
    </w:p>
    <w:p w14:paraId="615A3CAA" w14:textId="77777777" w:rsidR="008611E5" w:rsidRPr="000E2F03" w:rsidRDefault="008611E5" w:rsidP="008611E5">
      <w:pPr>
        <w:pStyle w:val="BeSeDiLo"/>
        <w:rPr>
          <w:color w:val="A6A6A6" w:themeColor="background1" w:themeShade="A6"/>
        </w:rPr>
      </w:pPr>
      <w:r w:rsidRPr="000E2F03">
        <w:rPr>
          <w:color w:val="A6A6A6" w:themeColor="background1" w:themeShade="A6"/>
        </w:rPr>
        <w:t>UVOD</w:t>
      </w:r>
    </w:p>
    <w:p w14:paraId="5DD63852" w14:textId="77777777" w:rsidR="008611E5" w:rsidRPr="000E2F03" w:rsidRDefault="008611E5" w:rsidP="008611E5">
      <w:pPr>
        <w:pStyle w:val="BeSeDiLo"/>
        <w:rPr>
          <w:color w:val="A6A6A6" w:themeColor="background1" w:themeShade="A6"/>
        </w:rPr>
      </w:pPr>
      <w:r w:rsidRPr="000E2F03">
        <w:rPr>
          <w:color w:val="A6A6A6" w:themeColor="background1" w:themeShade="A6"/>
        </w:rPr>
        <w:t xml:space="preserve">Kemično redčenje plodičev jablane je osnovni, obvezni tehnološki ukrep v intenzivni pridelavi jabolk. Brez tega ukrepa si ne moremo predstavljati komercialne pridelave jabolk, saj z njim zmanjšamo potrebo po ročnem redčenju plodov, povečamo delež plodov prvega razreda in izboljšamo zasnovo cvetnega brstja za naslednje leto. V predstavljenem poskusu smo izvedli kemično redčenje na odraslih drevesih </w:t>
      </w:r>
      <w:proofErr w:type="spellStart"/>
      <w:r w:rsidRPr="000E2F03">
        <w:rPr>
          <w:color w:val="A6A6A6" w:themeColor="background1" w:themeShade="A6"/>
        </w:rPr>
        <w:t>Braeburna/M.9</w:t>
      </w:r>
      <w:proofErr w:type="spellEnd"/>
      <w:r w:rsidRPr="000E2F03">
        <w:rPr>
          <w:color w:val="A6A6A6" w:themeColor="background1" w:themeShade="A6"/>
        </w:rPr>
        <w:t xml:space="preserve"> s kemičnimi sredstvi, katera so dostopna v prodaji v Sloveniji. Pristopili smo z eno ali dvofaznim redčenjem plodičev, t.j. ob vrhu (oz. koncu) cvetenja ter ob velikosti plodičev pribl. 10 mm.</w:t>
      </w:r>
    </w:p>
    <w:p w14:paraId="7E3B9793" w14:textId="77777777" w:rsidR="008611E5" w:rsidRPr="000E2F03" w:rsidRDefault="008611E5" w:rsidP="008611E5">
      <w:pPr>
        <w:pStyle w:val="BeSeDiLo"/>
        <w:rPr>
          <w:color w:val="A6A6A6" w:themeColor="background1" w:themeShade="A6"/>
        </w:rPr>
      </w:pPr>
    </w:p>
    <w:p w14:paraId="4F32D0EC" w14:textId="77777777" w:rsidR="008611E5" w:rsidRPr="000E2F03" w:rsidRDefault="008611E5" w:rsidP="008611E5">
      <w:pPr>
        <w:pStyle w:val="BeSeDiLo"/>
        <w:rPr>
          <w:color w:val="A6A6A6" w:themeColor="background1" w:themeShade="A6"/>
        </w:rPr>
      </w:pPr>
      <w:r w:rsidRPr="000E2F03">
        <w:rPr>
          <w:color w:val="A6A6A6" w:themeColor="background1" w:themeShade="A6"/>
        </w:rPr>
        <w:t>MATERIAL IN METODE</w:t>
      </w:r>
    </w:p>
    <w:p w14:paraId="6B85C493" w14:textId="77777777" w:rsidR="008611E5" w:rsidRPr="000E2F03" w:rsidRDefault="008611E5" w:rsidP="008611E5">
      <w:pPr>
        <w:pStyle w:val="BeSeDiLo"/>
        <w:rPr>
          <w:color w:val="A6A6A6" w:themeColor="background1" w:themeShade="A6"/>
        </w:rPr>
      </w:pPr>
      <w:r w:rsidRPr="000E2F03">
        <w:rPr>
          <w:color w:val="A6A6A6" w:themeColor="background1" w:themeShade="A6"/>
        </w:rPr>
        <w:t xml:space="preserve">Na lokaciji Gačnik smo poskus izvajali na sorti </w:t>
      </w:r>
      <w:proofErr w:type="spellStart"/>
      <w:r w:rsidRPr="000E2F03">
        <w:rPr>
          <w:color w:val="A6A6A6" w:themeColor="background1" w:themeShade="A6"/>
        </w:rPr>
        <w:t>Braeburn/M.9</w:t>
      </w:r>
      <w:proofErr w:type="spellEnd"/>
      <w:r w:rsidRPr="000E2F03">
        <w:rPr>
          <w:color w:val="A6A6A6" w:themeColor="background1" w:themeShade="A6"/>
        </w:rPr>
        <w:t xml:space="preserve"> v statistični zasnovi naključnih blokov v 7 ponovitvah. Izbrali smo odrasla poskusna drevesa, ki so imela ob zasnovi v poprečju 120-180 socvetij na drevo. Škropljenja smo izvajali v več terminih z ročno nahrbtno škropilnico, vedno do točke kapljanja. Koncentracije aktivnih snovi, termini in uporabljena sredstva so navedeni spodaj, v preglednici 1 in 2. Opravljeni so bili vsi agrotehnični ukrepi.</w:t>
      </w:r>
    </w:p>
    <w:p w14:paraId="05D32940" w14:textId="77777777" w:rsidR="008611E5" w:rsidRPr="000E2F03" w:rsidRDefault="008611E5" w:rsidP="008611E5">
      <w:pPr>
        <w:jc w:val="both"/>
        <w:rPr>
          <w:rFonts w:asciiTheme="minorHAnsi" w:hAnsiTheme="minorHAnsi" w:cstheme="minorHAnsi"/>
          <w:color w:val="A6A6A6" w:themeColor="background1" w:themeShade="A6"/>
          <w:lang w:val="sl-SI"/>
        </w:rPr>
      </w:pPr>
    </w:p>
    <w:p w14:paraId="10E23AD1" w14:textId="77777777" w:rsidR="008611E5" w:rsidRPr="000E2F03" w:rsidRDefault="008611E5" w:rsidP="008611E5">
      <w:pPr>
        <w:pStyle w:val="Tabela-Graf"/>
        <w:rPr>
          <w:color w:val="A6A6A6" w:themeColor="background1" w:themeShade="A6"/>
        </w:rPr>
      </w:pPr>
      <w:r w:rsidRPr="000E2F03">
        <w:rPr>
          <w:color w:val="A6A6A6" w:themeColor="background1" w:themeShade="A6"/>
        </w:rPr>
        <w:t xml:space="preserve">Preglednica 1: </w:t>
      </w:r>
      <w:r w:rsidRPr="000E2F03">
        <w:rPr>
          <w:color w:val="A6A6A6" w:themeColor="background1" w:themeShade="A6"/>
        </w:rPr>
        <w:tab/>
        <w:t xml:space="preserve">Obravnavanja za poskus redčenja plodičev sorte </w:t>
      </w:r>
      <w:proofErr w:type="spellStart"/>
      <w:r w:rsidRPr="000E2F03">
        <w:rPr>
          <w:color w:val="A6A6A6" w:themeColor="background1" w:themeShade="A6"/>
        </w:rPr>
        <w:t>Braeburn</w:t>
      </w:r>
      <w:proofErr w:type="spellEnd"/>
      <w:r w:rsidRPr="000E2F03">
        <w:rPr>
          <w:color w:val="A6A6A6" w:themeColor="background1" w:themeShade="A6"/>
        </w:rPr>
        <w:t xml:space="preserve">, Gačnik 2019 </w:t>
      </w:r>
    </w:p>
    <w:tbl>
      <w:tblPr>
        <w:tblW w:w="9923" w:type="dxa"/>
        <w:tblInd w:w="-214" w:type="dxa"/>
        <w:tblCellMar>
          <w:left w:w="70" w:type="dxa"/>
          <w:right w:w="70" w:type="dxa"/>
        </w:tblCellMar>
        <w:tblLook w:val="04A0" w:firstRow="1" w:lastRow="0" w:firstColumn="1" w:lastColumn="0" w:noHBand="0" w:noVBand="1"/>
      </w:tblPr>
      <w:tblGrid>
        <w:gridCol w:w="9923"/>
      </w:tblGrid>
      <w:tr w:rsidR="008611E5" w:rsidRPr="000E2F03" w14:paraId="13238FBC" w14:textId="77777777" w:rsidTr="001C5384">
        <w:trPr>
          <w:trHeight w:val="461"/>
        </w:trPr>
        <w:tc>
          <w:tcPr>
            <w:tcW w:w="9923" w:type="dxa"/>
            <w:tcBorders>
              <w:top w:val="single" w:sz="8" w:space="0" w:color="B3CC82"/>
              <w:left w:val="single" w:sz="8" w:space="0" w:color="B3CC82"/>
              <w:bottom w:val="single" w:sz="8" w:space="0" w:color="B3CC82"/>
              <w:right w:val="nil"/>
            </w:tcBorders>
            <w:shd w:val="clear" w:color="auto" w:fill="9BBB59"/>
            <w:vAlign w:val="center"/>
            <w:hideMark/>
          </w:tcPr>
          <w:p w14:paraId="51F7311A" w14:textId="77777777" w:rsidR="008611E5" w:rsidRPr="00B77084" w:rsidRDefault="008611E5" w:rsidP="001C5384">
            <w:pPr>
              <w:jc w:val="both"/>
              <w:rPr>
                <w:rFonts w:asciiTheme="minorHAnsi" w:hAnsiTheme="minorHAnsi" w:cstheme="minorHAnsi"/>
                <w:color w:val="A6A6A6" w:themeColor="background1" w:themeShade="A6"/>
                <w:sz w:val="22"/>
                <w:szCs w:val="22"/>
                <w:lang w:val="sl-SI"/>
              </w:rPr>
            </w:pPr>
            <w:r w:rsidRPr="00B77084">
              <w:rPr>
                <w:rFonts w:asciiTheme="minorHAnsi" w:hAnsiTheme="minorHAnsi" w:cstheme="minorHAnsi"/>
                <w:color w:val="FFFFFF" w:themeColor="background1"/>
                <w:sz w:val="22"/>
                <w:szCs w:val="22"/>
                <w:lang w:val="sl-SI"/>
              </w:rPr>
              <w:t>Obravnavanje z opisom</w:t>
            </w:r>
          </w:p>
        </w:tc>
      </w:tr>
      <w:tr w:rsidR="008611E5" w:rsidRPr="000E2F03" w14:paraId="036D9E2A" w14:textId="77777777" w:rsidTr="001C5384">
        <w:trPr>
          <w:trHeight w:val="315"/>
        </w:trPr>
        <w:tc>
          <w:tcPr>
            <w:tcW w:w="9923" w:type="dxa"/>
            <w:tcBorders>
              <w:top w:val="nil"/>
              <w:left w:val="single" w:sz="8" w:space="0" w:color="B3CC82"/>
              <w:bottom w:val="single" w:sz="8" w:space="0" w:color="B3CC82"/>
              <w:right w:val="single" w:sz="8" w:space="0" w:color="B3CC82"/>
            </w:tcBorders>
            <w:shd w:val="clear" w:color="auto" w:fill="FFFFFF"/>
            <w:vAlign w:val="center"/>
            <w:hideMark/>
          </w:tcPr>
          <w:p w14:paraId="564DD83E" w14:textId="77777777" w:rsidR="008611E5" w:rsidRPr="000E2F03" w:rsidRDefault="008611E5" w:rsidP="001C5384">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1) </w:t>
            </w:r>
            <w:r w:rsidRPr="000E2F03">
              <w:rPr>
                <w:rFonts w:asciiTheme="minorHAnsi" w:hAnsiTheme="minorHAnsi" w:cstheme="minorHAnsi"/>
                <w:b/>
                <w:color w:val="A6A6A6" w:themeColor="background1" w:themeShade="A6"/>
                <w:sz w:val="22"/>
                <w:szCs w:val="22"/>
                <w:lang w:val="sl-SI"/>
              </w:rPr>
              <w:t>kontrola</w:t>
            </w:r>
            <w:r w:rsidRPr="000E2F03">
              <w:rPr>
                <w:rFonts w:asciiTheme="minorHAnsi" w:hAnsiTheme="minorHAnsi" w:cstheme="minorHAnsi"/>
                <w:color w:val="A6A6A6" w:themeColor="background1" w:themeShade="A6"/>
                <w:sz w:val="22"/>
                <w:szCs w:val="22"/>
                <w:lang w:val="sl-SI"/>
              </w:rPr>
              <w:t xml:space="preserve"> - neškropljeno</w:t>
            </w:r>
          </w:p>
        </w:tc>
      </w:tr>
      <w:tr w:rsidR="008611E5" w:rsidRPr="000E2F03" w14:paraId="4451E845" w14:textId="77777777" w:rsidTr="001C5384">
        <w:trPr>
          <w:trHeight w:val="315"/>
        </w:trPr>
        <w:tc>
          <w:tcPr>
            <w:tcW w:w="9923" w:type="dxa"/>
            <w:tcBorders>
              <w:top w:val="nil"/>
              <w:left w:val="single" w:sz="8" w:space="0" w:color="B3CC82"/>
              <w:bottom w:val="single" w:sz="8" w:space="0" w:color="B3CC82"/>
              <w:right w:val="single" w:sz="8" w:space="0" w:color="B3CC82"/>
            </w:tcBorders>
            <w:shd w:val="clear" w:color="auto" w:fill="FFFFFF"/>
            <w:vAlign w:val="center"/>
            <w:hideMark/>
          </w:tcPr>
          <w:p w14:paraId="1F596A5B" w14:textId="77777777" w:rsidR="008611E5" w:rsidRPr="000E2F03" w:rsidRDefault="008611E5" w:rsidP="001C5384">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2) </w:t>
            </w:r>
            <w:r w:rsidRPr="000E2F03">
              <w:rPr>
                <w:rFonts w:asciiTheme="minorHAnsi" w:hAnsiTheme="minorHAnsi" w:cstheme="minorHAnsi"/>
                <w:b/>
                <w:color w:val="A6A6A6" w:themeColor="background1" w:themeShade="A6"/>
                <w:sz w:val="22"/>
                <w:szCs w:val="22"/>
                <w:lang w:val="sl-SI"/>
              </w:rPr>
              <w:t xml:space="preserve">ročno </w:t>
            </w:r>
            <w:proofErr w:type="spellStart"/>
            <w:r w:rsidRPr="000E2F03">
              <w:rPr>
                <w:rFonts w:asciiTheme="minorHAnsi" w:hAnsiTheme="minorHAnsi" w:cstheme="minorHAnsi"/>
                <w:b/>
                <w:color w:val="A6A6A6" w:themeColor="background1" w:themeShade="A6"/>
                <w:sz w:val="22"/>
                <w:szCs w:val="22"/>
                <w:lang w:val="sl-SI"/>
              </w:rPr>
              <w:t>redčeno</w:t>
            </w:r>
            <w:proofErr w:type="spellEnd"/>
          </w:p>
        </w:tc>
      </w:tr>
      <w:tr w:rsidR="008611E5" w:rsidRPr="000E2F03" w14:paraId="17EE927B" w14:textId="77777777" w:rsidTr="001C5384">
        <w:trPr>
          <w:trHeight w:val="315"/>
        </w:trPr>
        <w:tc>
          <w:tcPr>
            <w:tcW w:w="9923" w:type="dxa"/>
            <w:tcBorders>
              <w:top w:val="nil"/>
              <w:left w:val="single" w:sz="8" w:space="0" w:color="B3CC82"/>
              <w:bottom w:val="single" w:sz="8" w:space="0" w:color="B3CC82"/>
              <w:right w:val="single" w:sz="8" w:space="0" w:color="B3CC82"/>
            </w:tcBorders>
            <w:shd w:val="clear" w:color="auto" w:fill="FFFFFF"/>
            <w:vAlign w:val="center"/>
            <w:hideMark/>
          </w:tcPr>
          <w:p w14:paraId="15487649" w14:textId="77777777" w:rsidR="008611E5" w:rsidRPr="000E2F03" w:rsidRDefault="008611E5" w:rsidP="001C5384">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3) </w:t>
            </w:r>
            <w:r w:rsidRPr="000E2F03">
              <w:rPr>
                <w:rFonts w:asciiTheme="minorHAnsi" w:hAnsiTheme="minorHAnsi" w:cstheme="minorHAnsi"/>
                <w:b/>
                <w:color w:val="A6A6A6" w:themeColor="background1" w:themeShade="A6"/>
                <w:sz w:val="22"/>
                <w:szCs w:val="22"/>
                <w:lang w:val="sl-SI"/>
              </w:rPr>
              <w:t>ATS 1%,</w:t>
            </w:r>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apl</w:t>
            </w:r>
            <w:proofErr w:type="spellEnd"/>
            <w:r w:rsidRPr="000E2F03">
              <w:rPr>
                <w:rFonts w:asciiTheme="minorHAnsi" w:hAnsiTheme="minorHAnsi" w:cstheme="minorHAnsi"/>
                <w:color w:val="A6A6A6" w:themeColor="background1" w:themeShade="A6"/>
                <w:sz w:val="22"/>
                <w:szCs w:val="22"/>
                <w:lang w:val="sl-SI"/>
              </w:rPr>
              <w:t xml:space="preserve">. v vrhu cvetenja; 172 </w:t>
            </w:r>
            <w:proofErr w:type="spellStart"/>
            <w:r w:rsidRPr="000E2F03">
              <w:rPr>
                <w:rFonts w:asciiTheme="minorHAnsi" w:hAnsiTheme="minorHAnsi" w:cstheme="minorHAnsi"/>
                <w:color w:val="A6A6A6" w:themeColor="background1" w:themeShade="A6"/>
                <w:sz w:val="22"/>
                <w:szCs w:val="22"/>
                <w:lang w:val="sl-SI"/>
              </w:rPr>
              <w:t>mL</w:t>
            </w:r>
            <w:proofErr w:type="spellEnd"/>
            <w:r w:rsidRPr="000E2F03">
              <w:rPr>
                <w:rFonts w:asciiTheme="minorHAnsi" w:hAnsiTheme="minorHAnsi" w:cstheme="minorHAnsi"/>
                <w:color w:val="A6A6A6" w:themeColor="background1" w:themeShade="A6"/>
                <w:sz w:val="22"/>
                <w:szCs w:val="22"/>
                <w:lang w:val="sl-SI"/>
              </w:rPr>
              <w:t xml:space="preserve"> ATS-Jurana/ 10 L vode</w:t>
            </w:r>
          </w:p>
        </w:tc>
      </w:tr>
      <w:tr w:rsidR="008611E5" w:rsidRPr="000E2F03" w14:paraId="72D5E108" w14:textId="77777777" w:rsidTr="001C5384">
        <w:trPr>
          <w:trHeight w:val="315"/>
        </w:trPr>
        <w:tc>
          <w:tcPr>
            <w:tcW w:w="9923" w:type="dxa"/>
            <w:tcBorders>
              <w:top w:val="nil"/>
              <w:left w:val="single" w:sz="8" w:space="0" w:color="B3CC82"/>
              <w:bottom w:val="single" w:sz="8" w:space="0" w:color="B3CC82"/>
              <w:right w:val="single" w:sz="8" w:space="0" w:color="B3CC82"/>
            </w:tcBorders>
            <w:shd w:val="clear" w:color="auto" w:fill="FFFFFF"/>
            <w:vAlign w:val="center"/>
            <w:hideMark/>
          </w:tcPr>
          <w:p w14:paraId="367648DC" w14:textId="77777777" w:rsidR="008611E5" w:rsidRPr="000E2F03" w:rsidRDefault="008611E5" w:rsidP="001C5384">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4) </w:t>
            </w:r>
            <w:r w:rsidRPr="000E2F03">
              <w:rPr>
                <w:rFonts w:asciiTheme="minorHAnsi" w:hAnsiTheme="minorHAnsi" w:cstheme="minorHAnsi"/>
                <w:b/>
                <w:color w:val="A6A6A6" w:themeColor="background1" w:themeShade="A6"/>
                <w:sz w:val="22"/>
                <w:szCs w:val="22"/>
                <w:lang w:val="sl-SI"/>
              </w:rPr>
              <w:t xml:space="preserve">ATS 1% + </w:t>
            </w:r>
            <w:proofErr w:type="spellStart"/>
            <w:r w:rsidRPr="000E2F03">
              <w:rPr>
                <w:rFonts w:asciiTheme="minorHAnsi" w:hAnsiTheme="minorHAnsi" w:cstheme="minorHAnsi"/>
                <w:b/>
                <w:color w:val="A6A6A6" w:themeColor="background1" w:themeShade="A6"/>
                <w:sz w:val="22"/>
                <w:szCs w:val="22"/>
                <w:lang w:val="sl-SI"/>
              </w:rPr>
              <w:t>metamitron</w:t>
            </w:r>
            <w:proofErr w:type="spellEnd"/>
            <w:r w:rsidRPr="000E2F03">
              <w:rPr>
                <w:rFonts w:asciiTheme="minorHAnsi" w:hAnsiTheme="minorHAnsi" w:cstheme="minorHAnsi"/>
                <w:b/>
                <w:color w:val="A6A6A6" w:themeColor="background1" w:themeShade="A6"/>
                <w:sz w:val="22"/>
                <w:szCs w:val="22"/>
                <w:lang w:val="sl-SI"/>
              </w:rPr>
              <w:t xml:space="preserve"> 150 </w:t>
            </w:r>
            <w:proofErr w:type="spellStart"/>
            <w:r w:rsidRPr="000E2F03">
              <w:rPr>
                <w:rFonts w:asciiTheme="minorHAnsi" w:hAnsiTheme="minorHAnsi" w:cstheme="minorHAnsi"/>
                <w:b/>
                <w:color w:val="A6A6A6" w:themeColor="background1" w:themeShade="A6"/>
                <w:sz w:val="22"/>
                <w:szCs w:val="22"/>
                <w:lang w:val="sl-SI"/>
              </w:rPr>
              <w:t>ppm</w:t>
            </w:r>
            <w:proofErr w:type="spellEnd"/>
            <w:r w:rsidRPr="000E2F03">
              <w:rPr>
                <w:rFonts w:asciiTheme="minorHAnsi" w:hAnsiTheme="minorHAnsi" w:cstheme="minorHAnsi"/>
                <w:color w:val="A6A6A6" w:themeColor="background1" w:themeShade="A6"/>
                <w:sz w:val="22"/>
                <w:szCs w:val="22"/>
                <w:lang w:val="sl-SI"/>
              </w:rPr>
              <w:t xml:space="preserve">; vrh cvetenja (ATS, 172 </w:t>
            </w:r>
            <w:proofErr w:type="spellStart"/>
            <w:r w:rsidRPr="000E2F03">
              <w:rPr>
                <w:rFonts w:asciiTheme="minorHAnsi" w:hAnsiTheme="minorHAnsi" w:cstheme="minorHAnsi"/>
                <w:color w:val="A6A6A6" w:themeColor="background1" w:themeShade="A6"/>
                <w:sz w:val="22"/>
                <w:szCs w:val="22"/>
                <w:lang w:val="sl-SI"/>
              </w:rPr>
              <w:t>mL</w:t>
            </w:r>
            <w:proofErr w:type="spellEnd"/>
            <w:r w:rsidRPr="000E2F03">
              <w:rPr>
                <w:rFonts w:asciiTheme="minorHAnsi" w:hAnsiTheme="minorHAnsi" w:cstheme="minorHAnsi"/>
                <w:color w:val="A6A6A6" w:themeColor="background1" w:themeShade="A6"/>
                <w:sz w:val="22"/>
                <w:szCs w:val="22"/>
                <w:lang w:val="sl-SI"/>
              </w:rPr>
              <w:t>/10 L) + 9 mm (</w:t>
            </w:r>
            <w:proofErr w:type="spellStart"/>
            <w:r w:rsidRPr="000E2F03">
              <w:rPr>
                <w:rFonts w:asciiTheme="minorHAnsi" w:hAnsiTheme="minorHAnsi" w:cstheme="minorHAnsi"/>
                <w:color w:val="A6A6A6" w:themeColor="background1" w:themeShade="A6"/>
                <w:sz w:val="22"/>
                <w:szCs w:val="22"/>
                <w:lang w:val="sl-SI"/>
              </w:rPr>
              <w:t>metamitron</w:t>
            </w:r>
            <w:proofErr w:type="spellEnd"/>
            <w:r w:rsidRPr="000E2F03">
              <w:rPr>
                <w:rFonts w:asciiTheme="minorHAnsi" w:hAnsiTheme="minorHAnsi" w:cstheme="minorHAnsi"/>
                <w:color w:val="A6A6A6" w:themeColor="background1" w:themeShade="A6"/>
                <w:sz w:val="22"/>
                <w:szCs w:val="22"/>
                <w:lang w:val="sl-SI"/>
              </w:rPr>
              <w:t xml:space="preserve">, 11 g </w:t>
            </w:r>
            <w:proofErr w:type="spellStart"/>
            <w:r w:rsidRPr="000E2F03">
              <w:rPr>
                <w:rFonts w:asciiTheme="minorHAnsi" w:hAnsiTheme="minorHAnsi" w:cstheme="minorHAnsi"/>
                <w:color w:val="A6A6A6" w:themeColor="background1" w:themeShade="A6"/>
                <w:sz w:val="22"/>
                <w:szCs w:val="22"/>
                <w:lang w:val="sl-SI"/>
              </w:rPr>
              <w:t>Brevis</w:t>
            </w:r>
            <w:proofErr w:type="spellEnd"/>
            <w:r w:rsidRPr="000E2F03">
              <w:rPr>
                <w:rFonts w:asciiTheme="minorHAnsi" w:hAnsiTheme="minorHAnsi" w:cstheme="minorHAnsi"/>
                <w:color w:val="A6A6A6" w:themeColor="background1" w:themeShade="A6"/>
                <w:sz w:val="22"/>
                <w:szCs w:val="22"/>
                <w:lang w:val="sl-SI"/>
              </w:rPr>
              <w:t>/10 L))</w:t>
            </w:r>
          </w:p>
        </w:tc>
      </w:tr>
      <w:tr w:rsidR="008611E5" w:rsidRPr="000E2F03" w14:paraId="79F31E0F" w14:textId="77777777" w:rsidTr="001C5384">
        <w:trPr>
          <w:trHeight w:val="315"/>
        </w:trPr>
        <w:tc>
          <w:tcPr>
            <w:tcW w:w="9923" w:type="dxa"/>
            <w:tcBorders>
              <w:top w:val="nil"/>
              <w:left w:val="single" w:sz="8" w:space="0" w:color="B3CC82"/>
              <w:bottom w:val="single" w:sz="8" w:space="0" w:color="B3CC82"/>
              <w:right w:val="single" w:sz="8" w:space="0" w:color="B3CC82"/>
            </w:tcBorders>
            <w:shd w:val="clear" w:color="auto" w:fill="FFFFFF"/>
            <w:vAlign w:val="center"/>
            <w:hideMark/>
          </w:tcPr>
          <w:p w14:paraId="1226EA31" w14:textId="77777777" w:rsidR="008611E5" w:rsidRPr="000E2F03" w:rsidRDefault="008611E5" w:rsidP="001C5384">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5) </w:t>
            </w:r>
            <w:r w:rsidRPr="000E2F03">
              <w:rPr>
                <w:rFonts w:asciiTheme="minorHAnsi" w:hAnsiTheme="minorHAnsi" w:cstheme="minorHAnsi"/>
                <w:b/>
                <w:color w:val="A6A6A6" w:themeColor="background1" w:themeShade="A6"/>
                <w:sz w:val="22"/>
                <w:szCs w:val="22"/>
                <w:lang w:val="sl-SI"/>
              </w:rPr>
              <w:t xml:space="preserve">ATS 1% + BA 80 </w:t>
            </w:r>
            <w:proofErr w:type="spellStart"/>
            <w:r w:rsidRPr="000E2F03">
              <w:rPr>
                <w:rFonts w:asciiTheme="minorHAnsi" w:hAnsiTheme="minorHAnsi" w:cstheme="minorHAnsi"/>
                <w:b/>
                <w:color w:val="A6A6A6" w:themeColor="background1" w:themeShade="A6"/>
                <w:sz w:val="22"/>
                <w:szCs w:val="22"/>
                <w:lang w:val="sl-SI"/>
              </w:rPr>
              <w:t>ppm</w:t>
            </w:r>
            <w:proofErr w:type="spellEnd"/>
            <w:r w:rsidRPr="000E2F03">
              <w:rPr>
                <w:rFonts w:asciiTheme="minorHAnsi" w:hAnsiTheme="minorHAnsi" w:cstheme="minorHAnsi"/>
                <w:color w:val="A6A6A6" w:themeColor="background1" w:themeShade="A6"/>
                <w:sz w:val="22"/>
                <w:szCs w:val="22"/>
                <w:lang w:val="sl-SI"/>
              </w:rPr>
              <w:t xml:space="preserve">; vrh cvetenja (ATS) + 10 mm (BA, 40 </w:t>
            </w:r>
            <w:proofErr w:type="spellStart"/>
            <w:r w:rsidRPr="000E2F03">
              <w:rPr>
                <w:rFonts w:asciiTheme="minorHAnsi" w:hAnsiTheme="minorHAnsi" w:cstheme="minorHAnsi"/>
                <w:color w:val="A6A6A6" w:themeColor="background1" w:themeShade="A6"/>
                <w:sz w:val="22"/>
                <w:szCs w:val="22"/>
                <w:lang w:val="sl-SI"/>
              </w:rPr>
              <w:t>mL</w:t>
            </w:r>
            <w:proofErr w:type="spellEnd"/>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Maxcel</w:t>
            </w:r>
            <w:proofErr w:type="spellEnd"/>
            <w:r w:rsidRPr="000E2F03">
              <w:rPr>
                <w:rFonts w:asciiTheme="minorHAnsi" w:hAnsiTheme="minorHAnsi" w:cstheme="minorHAnsi"/>
                <w:color w:val="A6A6A6" w:themeColor="background1" w:themeShade="A6"/>
                <w:sz w:val="22"/>
                <w:szCs w:val="22"/>
                <w:lang w:val="sl-SI"/>
              </w:rPr>
              <w:t>/10L)</w:t>
            </w:r>
          </w:p>
        </w:tc>
      </w:tr>
      <w:tr w:rsidR="008611E5" w:rsidRPr="000E2F03" w14:paraId="4F0D0C47" w14:textId="77777777" w:rsidTr="001C5384">
        <w:trPr>
          <w:trHeight w:val="315"/>
        </w:trPr>
        <w:tc>
          <w:tcPr>
            <w:tcW w:w="9923" w:type="dxa"/>
            <w:tcBorders>
              <w:top w:val="nil"/>
              <w:left w:val="single" w:sz="8" w:space="0" w:color="B3CC82"/>
              <w:bottom w:val="single" w:sz="8" w:space="0" w:color="B3CC82"/>
              <w:right w:val="single" w:sz="8" w:space="0" w:color="B3CC82"/>
            </w:tcBorders>
            <w:shd w:val="clear" w:color="auto" w:fill="FFFFFF"/>
            <w:vAlign w:val="center"/>
            <w:hideMark/>
          </w:tcPr>
          <w:p w14:paraId="7ED5117E" w14:textId="77777777" w:rsidR="008611E5" w:rsidRPr="000E2F03" w:rsidRDefault="008611E5" w:rsidP="001C5384">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6) </w:t>
            </w:r>
            <w:r w:rsidRPr="000E2F03">
              <w:rPr>
                <w:rFonts w:asciiTheme="minorHAnsi" w:hAnsiTheme="minorHAnsi" w:cstheme="minorHAnsi"/>
                <w:b/>
                <w:color w:val="A6A6A6" w:themeColor="background1" w:themeShade="A6"/>
                <w:sz w:val="22"/>
                <w:szCs w:val="22"/>
                <w:lang w:val="sl-SI"/>
              </w:rPr>
              <w:t xml:space="preserve">NAD 60 </w:t>
            </w:r>
            <w:proofErr w:type="spellStart"/>
            <w:r w:rsidRPr="000E2F03">
              <w:rPr>
                <w:rFonts w:asciiTheme="minorHAnsi" w:hAnsiTheme="minorHAnsi" w:cstheme="minorHAnsi"/>
                <w:b/>
                <w:color w:val="A6A6A6" w:themeColor="background1" w:themeShade="A6"/>
                <w:sz w:val="22"/>
                <w:szCs w:val="22"/>
                <w:lang w:val="sl-SI"/>
              </w:rPr>
              <w:t>ppm</w:t>
            </w:r>
            <w:proofErr w:type="spellEnd"/>
            <w:r w:rsidRPr="000E2F03">
              <w:rPr>
                <w:rFonts w:asciiTheme="minorHAnsi" w:hAnsiTheme="minorHAnsi" w:cstheme="minorHAnsi"/>
                <w:b/>
                <w:color w:val="A6A6A6" w:themeColor="background1" w:themeShade="A6"/>
                <w:sz w:val="22"/>
                <w:szCs w:val="22"/>
                <w:lang w:val="sl-SI"/>
              </w:rPr>
              <w:t xml:space="preserve"> + BA 80 </w:t>
            </w:r>
            <w:proofErr w:type="spellStart"/>
            <w:r w:rsidRPr="000E2F03">
              <w:rPr>
                <w:rFonts w:asciiTheme="minorHAnsi" w:hAnsiTheme="minorHAnsi" w:cstheme="minorHAnsi"/>
                <w:b/>
                <w:color w:val="A6A6A6" w:themeColor="background1" w:themeShade="A6"/>
                <w:sz w:val="22"/>
                <w:szCs w:val="22"/>
                <w:lang w:val="sl-SI"/>
              </w:rPr>
              <w:t>ppm</w:t>
            </w:r>
            <w:proofErr w:type="spellEnd"/>
            <w:r w:rsidRPr="000E2F03">
              <w:rPr>
                <w:rFonts w:asciiTheme="minorHAnsi" w:hAnsiTheme="minorHAnsi" w:cstheme="minorHAnsi"/>
                <w:color w:val="A6A6A6" w:themeColor="background1" w:themeShade="A6"/>
                <w:sz w:val="22"/>
                <w:szCs w:val="22"/>
                <w:lang w:val="sl-SI"/>
              </w:rPr>
              <w:t xml:space="preserve">; konec cvetenja (NAD, 6 g </w:t>
            </w:r>
            <w:proofErr w:type="spellStart"/>
            <w:r w:rsidRPr="000E2F03">
              <w:rPr>
                <w:rFonts w:asciiTheme="minorHAnsi" w:hAnsiTheme="minorHAnsi" w:cstheme="minorHAnsi"/>
                <w:color w:val="A6A6A6" w:themeColor="background1" w:themeShade="A6"/>
                <w:sz w:val="22"/>
                <w:szCs w:val="22"/>
                <w:lang w:val="sl-SI"/>
              </w:rPr>
              <w:t>AmidThin</w:t>
            </w:r>
            <w:proofErr w:type="spellEnd"/>
            <w:r w:rsidRPr="000E2F03">
              <w:rPr>
                <w:rFonts w:asciiTheme="minorHAnsi" w:hAnsiTheme="minorHAnsi" w:cstheme="minorHAnsi"/>
                <w:color w:val="A6A6A6" w:themeColor="background1" w:themeShade="A6"/>
                <w:sz w:val="22"/>
                <w:szCs w:val="22"/>
                <w:lang w:val="sl-SI"/>
              </w:rPr>
              <w:t xml:space="preserve">/10L) + 10 mm (BA, 40 </w:t>
            </w:r>
            <w:proofErr w:type="spellStart"/>
            <w:r w:rsidRPr="000E2F03">
              <w:rPr>
                <w:rFonts w:asciiTheme="minorHAnsi" w:hAnsiTheme="minorHAnsi" w:cstheme="minorHAnsi"/>
                <w:color w:val="A6A6A6" w:themeColor="background1" w:themeShade="A6"/>
                <w:sz w:val="22"/>
                <w:szCs w:val="22"/>
                <w:lang w:val="sl-SI"/>
              </w:rPr>
              <w:t>mL</w:t>
            </w:r>
            <w:proofErr w:type="spellEnd"/>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Maxcel</w:t>
            </w:r>
            <w:proofErr w:type="spellEnd"/>
            <w:r w:rsidRPr="000E2F03">
              <w:rPr>
                <w:rFonts w:asciiTheme="minorHAnsi" w:hAnsiTheme="minorHAnsi" w:cstheme="minorHAnsi"/>
                <w:color w:val="A6A6A6" w:themeColor="background1" w:themeShade="A6"/>
                <w:sz w:val="22"/>
                <w:szCs w:val="22"/>
                <w:lang w:val="sl-SI"/>
              </w:rPr>
              <w:t>/10L)</w:t>
            </w:r>
          </w:p>
        </w:tc>
      </w:tr>
      <w:tr w:rsidR="008611E5" w:rsidRPr="000E2F03" w14:paraId="17C5DCF9" w14:textId="77777777" w:rsidTr="001C5384">
        <w:trPr>
          <w:trHeight w:val="315"/>
        </w:trPr>
        <w:tc>
          <w:tcPr>
            <w:tcW w:w="9923" w:type="dxa"/>
            <w:tcBorders>
              <w:top w:val="nil"/>
              <w:left w:val="single" w:sz="8" w:space="0" w:color="B3CC82"/>
              <w:bottom w:val="single" w:sz="8" w:space="0" w:color="B3CC82"/>
              <w:right w:val="single" w:sz="8" w:space="0" w:color="B3CC82"/>
            </w:tcBorders>
            <w:shd w:val="clear" w:color="auto" w:fill="FFFFFF"/>
            <w:vAlign w:val="center"/>
            <w:hideMark/>
          </w:tcPr>
          <w:p w14:paraId="429CE339" w14:textId="77777777" w:rsidR="008611E5" w:rsidRPr="000E2F03" w:rsidRDefault="008611E5" w:rsidP="001C5384">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7) </w:t>
            </w:r>
            <w:r w:rsidRPr="000E2F03">
              <w:rPr>
                <w:rFonts w:asciiTheme="minorHAnsi" w:hAnsiTheme="minorHAnsi" w:cstheme="minorHAnsi"/>
                <w:b/>
                <w:color w:val="A6A6A6" w:themeColor="background1" w:themeShade="A6"/>
                <w:sz w:val="22"/>
                <w:szCs w:val="22"/>
                <w:lang w:val="sl-SI"/>
              </w:rPr>
              <w:t>NAD 60ppm + NAA 10ppm</w:t>
            </w:r>
            <w:r w:rsidRPr="000E2F03">
              <w:rPr>
                <w:rFonts w:asciiTheme="minorHAnsi" w:hAnsiTheme="minorHAnsi" w:cstheme="minorHAnsi"/>
                <w:color w:val="A6A6A6" w:themeColor="background1" w:themeShade="A6"/>
                <w:sz w:val="22"/>
                <w:szCs w:val="22"/>
                <w:lang w:val="sl-SI"/>
              </w:rPr>
              <w:t xml:space="preserve">; konec cvet. (NAD, 6 g </w:t>
            </w:r>
            <w:proofErr w:type="spellStart"/>
            <w:r w:rsidRPr="000E2F03">
              <w:rPr>
                <w:rFonts w:asciiTheme="minorHAnsi" w:hAnsiTheme="minorHAnsi" w:cstheme="minorHAnsi"/>
                <w:color w:val="A6A6A6" w:themeColor="background1" w:themeShade="A6"/>
                <w:sz w:val="22"/>
                <w:szCs w:val="22"/>
                <w:lang w:val="sl-SI"/>
              </w:rPr>
              <w:t>AmidThin</w:t>
            </w:r>
            <w:proofErr w:type="spellEnd"/>
            <w:r w:rsidRPr="000E2F03">
              <w:rPr>
                <w:rFonts w:asciiTheme="minorHAnsi" w:hAnsiTheme="minorHAnsi" w:cstheme="minorHAnsi"/>
                <w:color w:val="A6A6A6" w:themeColor="background1" w:themeShade="A6"/>
                <w:sz w:val="22"/>
                <w:szCs w:val="22"/>
                <w:lang w:val="sl-SI"/>
              </w:rPr>
              <w:t xml:space="preserve">/10L) + 10mm (NAA, 1,2 </w:t>
            </w:r>
            <w:proofErr w:type="spellStart"/>
            <w:r w:rsidRPr="000E2F03">
              <w:rPr>
                <w:rFonts w:asciiTheme="minorHAnsi" w:hAnsiTheme="minorHAnsi" w:cstheme="minorHAnsi"/>
                <w:color w:val="A6A6A6" w:themeColor="background1" w:themeShade="A6"/>
                <w:sz w:val="22"/>
                <w:szCs w:val="22"/>
                <w:lang w:val="sl-SI"/>
              </w:rPr>
              <w:t>mL</w:t>
            </w:r>
            <w:proofErr w:type="spellEnd"/>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Obsthormon</w:t>
            </w:r>
            <w:proofErr w:type="spellEnd"/>
            <w:r w:rsidRPr="000E2F03">
              <w:rPr>
                <w:rFonts w:asciiTheme="minorHAnsi" w:hAnsiTheme="minorHAnsi" w:cstheme="minorHAnsi"/>
                <w:color w:val="A6A6A6" w:themeColor="background1" w:themeShade="A6"/>
                <w:sz w:val="22"/>
                <w:szCs w:val="22"/>
                <w:lang w:val="sl-SI"/>
              </w:rPr>
              <w:t>/10L)</w:t>
            </w:r>
          </w:p>
        </w:tc>
      </w:tr>
      <w:tr w:rsidR="008611E5" w:rsidRPr="000E2F03" w14:paraId="4BF225B8" w14:textId="77777777" w:rsidTr="001C5384">
        <w:trPr>
          <w:trHeight w:val="315"/>
        </w:trPr>
        <w:tc>
          <w:tcPr>
            <w:tcW w:w="9923" w:type="dxa"/>
            <w:tcBorders>
              <w:top w:val="nil"/>
              <w:left w:val="single" w:sz="8" w:space="0" w:color="B3CC82"/>
              <w:bottom w:val="single" w:sz="8" w:space="0" w:color="B3CC82"/>
              <w:right w:val="single" w:sz="8" w:space="0" w:color="B3CC82"/>
            </w:tcBorders>
            <w:shd w:val="clear" w:color="auto" w:fill="FFFFFF"/>
            <w:vAlign w:val="center"/>
            <w:hideMark/>
          </w:tcPr>
          <w:p w14:paraId="1CBAF914" w14:textId="77777777" w:rsidR="008611E5" w:rsidRPr="000E2F03" w:rsidRDefault="008611E5" w:rsidP="001C5384">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8) </w:t>
            </w:r>
            <w:proofErr w:type="spellStart"/>
            <w:r w:rsidRPr="000E2F03">
              <w:rPr>
                <w:rFonts w:asciiTheme="minorHAnsi" w:hAnsiTheme="minorHAnsi" w:cstheme="minorHAnsi"/>
                <w:b/>
                <w:color w:val="A6A6A6" w:themeColor="background1" w:themeShade="A6"/>
                <w:sz w:val="22"/>
                <w:szCs w:val="22"/>
                <w:lang w:val="sl-SI"/>
              </w:rPr>
              <w:t>Metamitron</w:t>
            </w:r>
            <w:proofErr w:type="spellEnd"/>
            <w:r w:rsidRPr="000E2F03">
              <w:rPr>
                <w:rFonts w:asciiTheme="minorHAnsi" w:hAnsiTheme="minorHAnsi" w:cstheme="minorHAnsi"/>
                <w:b/>
                <w:color w:val="A6A6A6" w:themeColor="background1" w:themeShade="A6"/>
                <w:sz w:val="22"/>
                <w:szCs w:val="22"/>
                <w:lang w:val="sl-SI"/>
              </w:rPr>
              <w:t xml:space="preserve"> 150 </w:t>
            </w:r>
            <w:proofErr w:type="spellStart"/>
            <w:r w:rsidRPr="000E2F03">
              <w:rPr>
                <w:rFonts w:asciiTheme="minorHAnsi" w:hAnsiTheme="minorHAnsi" w:cstheme="minorHAnsi"/>
                <w:b/>
                <w:color w:val="A6A6A6" w:themeColor="background1" w:themeShade="A6"/>
                <w:sz w:val="22"/>
                <w:szCs w:val="22"/>
                <w:lang w:val="sl-SI"/>
              </w:rPr>
              <w:t>ppm</w:t>
            </w:r>
            <w:proofErr w:type="spellEnd"/>
            <w:r w:rsidRPr="000E2F03">
              <w:rPr>
                <w:rFonts w:asciiTheme="minorHAnsi" w:hAnsiTheme="minorHAnsi" w:cstheme="minorHAnsi"/>
                <w:b/>
                <w:color w:val="A6A6A6" w:themeColor="background1" w:themeShade="A6"/>
                <w:sz w:val="22"/>
                <w:szCs w:val="22"/>
                <w:lang w:val="sl-SI"/>
              </w:rPr>
              <w:t xml:space="preserve"> 2x</w:t>
            </w:r>
            <w:r w:rsidRPr="000E2F03">
              <w:rPr>
                <w:rFonts w:asciiTheme="minorHAnsi" w:hAnsiTheme="minorHAnsi" w:cstheme="minorHAnsi"/>
                <w:color w:val="A6A6A6" w:themeColor="background1" w:themeShade="A6"/>
                <w:sz w:val="22"/>
                <w:szCs w:val="22"/>
                <w:lang w:val="sl-SI"/>
              </w:rPr>
              <w:t>; prvič pri 7 mm, drugič pri 10 mm (</w:t>
            </w:r>
            <w:proofErr w:type="spellStart"/>
            <w:r w:rsidRPr="000E2F03">
              <w:rPr>
                <w:rFonts w:asciiTheme="minorHAnsi" w:hAnsiTheme="minorHAnsi" w:cstheme="minorHAnsi"/>
                <w:color w:val="A6A6A6" w:themeColor="background1" w:themeShade="A6"/>
                <w:sz w:val="22"/>
                <w:szCs w:val="22"/>
                <w:lang w:val="sl-SI"/>
              </w:rPr>
              <w:t>metamitron</w:t>
            </w:r>
            <w:proofErr w:type="spellEnd"/>
            <w:r w:rsidRPr="000E2F03">
              <w:rPr>
                <w:rFonts w:asciiTheme="minorHAnsi" w:hAnsiTheme="minorHAnsi" w:cstheme="minorHAnsi"/>
                <w:color w:val="A6A6A6" w:themeColor="background1" w:themeShade="A6"/>
                <w:sz w:val="22"/>
                <w:szCs w:val="22"/>
                <w:lang w:val="sl-SI"/>
              </w:rPr>
              <w:t xml:space="preserve">, 11 g </w:t>
            </w:r>
            <w:proofErr w:type="spellStart"/>
            <w:r w:rsidRPr="000E2F03">
              <w:rPr>
                <w:rFonts w:asciiTheme="minorHAnsi" w:hAnsiTheme="minorHAnsi" w:cstheme="minorHAnsi"/>
                <w:color w:val="A6A6A6" w:themeColor="background1" w:themeShade="A6"/>
                <w:sz w:val="22"/>
                <w:szCs w:val="22"/>
                <w:lang w:val="sl-SI"/>
              </w:rPr>
              <w:t>Brevis</w:t>
            </w:r>
            <w:proofErr w:type="spellEnd"/>
            <w:r w:rsidRPr="000E2F03">
              <w:rPr>
                <w:rFonts w:asciiTheme="minorHAnsi" w:hAnsiTheme="minorHAnsi" w:cstheme="minorHAnsi"/>
                <w:color w:val="A6A6A6" w:themeColor="background1" w:themeShade="A6"/>
                <w:sz w:val="22"/>
                <w:szCs w:val="22"/>
                <w:lang w:val="sl-SI"/>
              </w:rPr>
              <w:t>/10L)</w:t>
            </w:r>
          </w:p>
        </w:tc>
      </w:tr>
    </w:tbl>
    <w:p w14:paraId="239DD930" w14:textId="77777777" w:rsidR="008611E5" w:rsidRPr="000E2F03" w:rsidRDefault="008611E5" w:rsidP="008611E5">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lang w:val="sl-SI"/>
        </w:rPr>
        <w:t> </w:t>
      </w:r>
    </w:p>
    <w:p w14:paraId="79A1DC01" w14:textId="77777777" w:rsidR="008611E5" w:rsidRPr="000E2F03" w:rsidRDefault="008611E5" w:rsidP="008611E5">
      <w:pPr>
        <w:jc w:val="both"/>
        <w:rPr>
          <w:rFonts w:asciiTheme="minorHAnsi" w:hAnsiTheme="minorHAnsi" w:cstheme="minorHAnsi"/>
          <w:color w:val="A6A6A6" w:themeColor="background1" w:themeShade="A6"/>
          <w:lang w:val="sl-SI"/>
        </w:rPr>
      </w:pPr>
    </w:p>
    <w:p w14:paraId="5181FCD6" w14:textId="77777777" w:rsidR="008611E5" w:rsidRPr="000E2F03" w:rsidRDefault="008611E5" w:rsidP="008611E5">
      <w:pPr>
        <w:jc w:val="both"/>
        <w:rPr>
          <w:rFonts w:asciiTheme="minorHAnsi" w:hAnsiTheme="minorHAnsi" w:cstheme="minorHAnsi"/>
          <w:color w:val="A6A6A6" w:themeColor="background1" w:themeShade="A6"/>
          <w:sz w:val="22"/>
          <w:szCs w:val="22"/>
          <w:lang w:val="sl-SI" w:eastAsia="sl-SI"/>
        </w:rPr>
      </w:pPr>
      <w:r w:rsidRPr="000E2F03">
        <w:rPr>
          <w:color w:val="A6A6A6" w:themeColor="background1" w:themeShade="A6"/>
          <w:lang w:val="sl-SI"/>
        </w:rPr>
        <w:br w:type="page"/>
      </w:r>
    </w:p>
    <w:p w14:paraId="02CD7BEE" w14:textId="77777777" w:rsidR="008611E5" w:rsidRPr="000E2F03" w:rsidRDefault="008611E5" w:rsidP="008611E5">
      <w:pPr>
        <w:pStyle w:val="BeSeDiLo"/>
        <w:rPr>
          <w:color w:val="A6A6A6" w:themeColor="background1" w:themeShade="A6"/>
        </w:rPr>
      </w:pPr>
      <w:r w:rsidRPr="000E2F03">
        <w:rPr>
          <w:color w:val="A6A6A6" w:themeColor="background1" w:themeShade="A6"/>
        </w:rPr>
        <w:lastRenderedPageBreak/>
        <w:t>REZULTATI Z DISKUSIJO</w:t>
      </w:r>
    </w:p>
    <w:p w14:paraId="2018194D" w14:textId="77777777" w:rsidR="008611E5" w:rsidRPr="000E2F03" w:rsidRDefault="008611E5" w:rsidP="008611E5">
      <w:pPr>
        <w:pStyle w:val="BeSeDiLo"/>
        <w:rPr>
          <w:color w:val="A6A6A6" w:themeColor="background1" w:themeShade="A6"/>
        </w:rPr>
      </w:pPr>
      <w:r w:rsidRPr="000E2F03">
        <w:rPr>
          <w:color w:val="A6A6A6" w:themeColor="background1" w:themeShade="A6"/>
        </w:rPr>
        <w:t xml:space="preserve">V poskus smo vstopili s homogenim poskusnim materialom, to je v poprečju z enako obilnostjo cvetenja po posameznem drevesu. Z ročnim redčenjem plodičev smo nekoliko zmanjšali preveliko preobremenitev dreves, vendar ne dovolj. Z nobenim od predstavljenih obravnavanj nismo zadovoljivo </w:t>
      </w:r>
      <w:proofErr w:type="spellStart"/>
      <w:r w:rsidRPr="000E2F03">
        <w:rPr>
          <w:color w:val="A6A6A6" w:themeColor="background1" w:themeShade="A6"/>
        </w:rPr>
        <w:t>poredčili</w:t>
      </w:r>
      <w:proofErr w:type="spellEnd"/>
      <w:r w:rsidRPr="000E2F03">
        <w:rPr>
          <w:color w:val="A6A6A6" w:themeColor="background1" w:themeShade="A6"/>
        </w:rPr>
        <w:t xml:space="preserve"> plodiče jablan. </w:t>
      </w:r>
    </w:p>
    <w:p w14:paraId="578F6F86" w14:textId="77777777" w:rsidR="008611E5" w:rsidRPr="000E2F03" w:rsidRDefault="008611E5" w:rsidP="008611E5">
      <w:pPr>
        <w:pStyle w:val="BeSeDiLo"/>
        <w:rPr>
          <w:color w:val="A6A6A6" w:themeColor="background1" w:themeShade="A6"/>
        </w:rPr>
      </w:pPr>
      <w:r w:rsidRPr="000E2F03">
        <w:rPr>
          <w:color w:val="A6A6A6" w:themeColor="background1" w:themeShade="A6"/>
        </w:rPr>
        <w:t xml:space="preserve">Še najbolj primerno je redčila kombinacija </w:t>
      </w:r>
      <w:proofErr w:type="spellStart"/>
      <w:r w:rsidRPr="000E2F03">
        <w:rPr>
          <w:color w:val="A6A6A6" w:themeColor="background1" w:themeShade="A6"/>
        </w:rPr>
        <w:t>dvo</w:t>
      </w:r>
      <w:proofErr w:type="spellEnd"/>
      <w:r w:rsidRPr="000E2F03">
        <w:rPr>
          <w:color w:val="A6A6A6" w:themeColor="background1" w:themeShade="A6"/>
        </w:rPr>
        <w:t>-</w:t>
      </w:r>
      <w:proofErr w:type="spellStart"/>
      <w:r w:rsidRPr="000E2F03">
        <w:rPr>
          <w:color w:val="A6A6A6" w:themeColor="background1" w:themeShade="A6"/>
        </w:rPr>
        <w:t>kratne</w:t>
      </w:r>
      <w:proofErr w:type="spellEnd"/>
      <w:r w:rsidRPr="000E2F03">
        <w:rPr>
          <w:color w:val="A6A6A6" w:themeColor="background1" w:themeShade="A6"/>
        </w:rPr>
        <w:t xml:space="preserve"> aplikacije, t.j. ATS ob vrhu cvetenja in BA ob velikosti plodičev 10 mm. V tej kombinaciji sicer nismo uspeli redčiti plodičev, smo pa zato pospešili rast plodov, tako da se je povečal pridelek plodov &gt;70 mm (število in masa).</w:t>
      </w:r>
    </w:p>
    <w:p w14:paraId="34B63C46" w14:textId="77777777" w:rsidR="008611E5" w:rsidRPr="000E2F03" w:rsidRDefault="008611E5" w:rsidP="008611E5">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Zanimivo je učinkovala uporaba </w:t>
      </w:r>
      <w:proofErr w:type="spellStart"/>
      <w:r w:rsidRPr="000E2F03">
        <w:rPr>
          <w:rFonts w:asciiTheme="minorHAnsi" w:hAnsiTheme="minorHAnsi" w:cstheme="minorHAnsi"/>
          <w:color w:val="A6A6A6" w:themeColor="background1" w:themeShade="A6"/>
          <w:sz w:val="22"/>
          <w:szCs w:val="22"/>
          <w:lang w:val="sl-SI"/>
        </w:rPr>
        <w:t>metamitrona</w:t>
      </w:r>
      <w:proofErr w:type="spellEnd"/>
      <w:r w:rsidRPr="000E2F03">
        <w:rPr>
          <w:rFonts w:asciiTheme="minorHAnsi" w:hAnsiTheme="minorHAnsi" w:cstheme="minorHAnsi"/>
          <w:color w:val="A6A6A6" w:themeColor="background1" w:themeShade="A6"/>
          <w:sz w:val="22"/>
          <w:szCs w:val="22"/>
          <w:lang w:val="sl-SI"/>
        </w:rPr>
        <w:t xml:space="preserve">. Tako v kombinaciji z ATS kot pri njegovi </w:t>
      </w:r>
      <w:proofErr w:type="spellStart"/>
      <w:r w:rsidRPr="000E2F03">
        <w:rPr>
          <w:rFonts w:asciiTheme="minorHAnsi" w:hAnsiTheme="minorHAnsi" w:cstheme="minorHAnsi"/>
          <w:color w:val="A6A6A6" w:themeColor="background1" w:themeShade="A6"/>
          <w:sz w:val="22"/>
          <w:szCs w:val="22"/>
          <w:lang w:val="sl-SI"/>
        </w:rPr>
        <w:t>dvo</w:t>
      </w:r>
      <w:proofErr w:type="spellEnd"/>
      <w:r w:rsidRPr="000E2F03">
        <w:rPr>
          <w:rFonts w:asciiTheme="minorHAnsi" w:hAnsiTheme="minorHAnsi" w:cstheme="minorHAnsi"/>
          <w:color w:val="A6A6A6" w:themeColor="background1" w:themeShade="A6"/>
          <w:sz w:val="22"/>
          <w:szCs w:val="22"/>
          <w:lang w:val="sl-SI"/>
        </w:rPr>
        <w:t>-</w:t>
      </w:r>
      <w:proofErr w:type="spellStart"/>
      <w:r w:rsidRPr="000E2F03">
        <w:rPr>
          <w:rFonts w:asciiTheme="minorHAnsi" w:hAnsiTheme="minorHAnsi" w:cstheme="minorHAnsi"/>
          <w:color w:val="A6A6A6" w:themeColor="background1" w:themeShade="A6"/>
          <w:sz w:val="22"/>
          <w:szCs w:val="22"/>
          <w:lang w:val="sl-SI"/>
        </w:rPr>
        <w:t>kratni</w:t>
      </w:r>
      <w:proofErr w:type="spellEnd"/>
      <w:r w:rsidRPr="000E2F03">
        <w:rPr>
          <w:rFonts w:asciiTheme="minorHAnsi" w:hAnsiTheme="minorHAnsi" w:cstheme="minorHAnsi"/>
          <w:color w:val="A6A6A6" w:themeColor="background1" w:themeShade="A6"/>
          <w:sz w:val="22"/>
          <w:szCs w:val="22"/>
          <w:lang w:val="sl-SI"/>
        </w:rPr>
        <w:t xml:space="preserve"> aplikaciji, smo izrazito premočno razredčili plodiče jablane </w:t>
      </w:r>
      <w:proofErr w:type="spellStart"/>
      <w:r w:rsidRPr="000E2F03">
        <w:rPr>
          <w:rFonts w:asciiTheme="minorHAnsi" w:hAnsiTheme="minorHAnsi" w:cstheme="minorHAnsi"/>
          <w:color w:val="A6A6A6" w:themeColor="background1" w:themeShade="A6"/>
          <w:sz w:val="22"/>
          <w:szCs w:val="22"/>
          <w:lang w:val="sl-SI"/>
        </w:rPr>
        <w:t>Braeburn</w:t>
      </w:r>
      <w:proofErr w:type="spellEnd"/>
      <w:r w:rsidRPr="000E2F03">
        <w:rPr>
          <w:rFonts w:asciiTheme="minorHAnsi" w:hAnsiTheme="minorHAnsi" w:cstheme="minorHAnsi"/>
          <w:color w:val="A6A6A6" w:themeColor="background1" w:themeShade="A6"/>
          <w:sz w:val="22"/>
          <w:szCs w:val="22"/>
          <w:lang w:val="sl-SI"/>
        </w:rPr>
        <w:t xml:space="preserve">. Zakaj je v našem primeru prišlo do </w:t>
      </w:r>
      <w:proofErr w:type="spellStart"/>
      <w:r w:rsidRPr="000E2F03">
        <w:rPr>
          <w:rFonts w:asciiTheme="minorHAnsi" w:hAnsiTheme="minorHAnsi" w:cstheme="minorHAnsi"/>
          <w:color w:val="A6A6A6" w:themeColor="background1" w:themeShade="A6"/>
          <w:sz w:val="22"/>
          <w:szCs w:val="22"/>
          <w:lang w:val="sl-SI"/>
        </w:rPr>
        <w:t>preredčenja</w:t>
      </w:r>
      <w:proofErr w:type="spellEnd"/>
      <w:r w:rsidRPr="000E2F03">
        <w:rPr>
          <w:rFonts w:asciiTheme="minorHAnsi" w:hAnsiTheme="minorHAnsi" w:cstheme="minorHAnsi"/>
          <w:color w:val="A6A6A6" w:themeColor="background1" w:themeShade="A6"/>
          <w:sz w:val="22"/>
          <w:szCs w:val="22"/>
          <w:lang w:val="sl-SI"/>
        </w:rPr>
        <w:t xml:space="preserve"> ni znano, je pa pojav </w:t>
      </w:r>
      <w:proofErr w:type="spellStart"/>
      <w:r w:rsidRPr="000E2F03">
        <w:rPr>
          <w:rFonts w:asciiTheme="minorHAnsi" w:hAnsiTheme="minorHAnsi" w:cstheme="minorHAnsi"/>
          <w:color w:val="A6A6A6" w:themeColor="background1" w:themeShade="A6"/>
          <w:sz w:val="22"/>
          <w:szCs w:val="22"/>
          <w:lang w:val="sl-SI"/>
        </w:rPr>
        <w:t>preredčenja</w:t>
      </w:r>
      <w:proofErr w:type="spellEnd"/>
      <w:r w:rsidRPr="000E2F03">
        <w:rPr>
          <w:rFonts w:asciiTheme="minorHAnsi" w:hAnsiTheme="minorHAnsi" w:cstheme="minorHAnsi"/>
          <w:color w:val="A6A6A6" w:themeColor="background1" w:themeShade="A6"/>
          <w:sz w:val="22"/>
          <w:szCs w:val="22"/>
          <w:lang w:val="sl-SI"/>
        </w:rPr>
        <w:t xml:space="preserve"> z uporabo </w:t>
      </w:r>
      <w:proofErr w:type="spellStart"/>
      <w:r w:rsidRPr="000E2F03">
        <w:rPr>
          <w:rFonts w:asciiTheme="minorHAnsi" w:hAnsiTheme="minorHAnsi" w:cstheme="minorHAnsi"/>
          <w:color w:val="A6A6A6" w:themeColor="background1" w:themeShade="A6"/>
          <w:sz w:val="22"/>
          <w:szCs w:val="22"/>
          <w:lang w:val="sl-SI"/>
        </w:rPr>
        <w:t>metamitrona</w:t>
      </w:r>
      <w:proofErr w:type="spellEnd"/>
      <w:r w:rsidRPr="000E2F03">
        <w:rPr>
          <w:rFonts w:asciiTheme="minorHAnsi" w:hAnsiTheme="minorHAnsi" w:cstheme="minorHAnsi"/>
          <w:color w:val="A6A6A6" w:themeColor="background1" w:themeShade="A6"/>
          <w:sz w:val="22"/>
          <w:szCs w:val="22"/>
          <w:lang w:val="sl-SI"/>
        </w:rPr>
        <w:t xml:space="preserve"> znan v nekaterih letih, na nekaterih lokacijah, </w:t>
      </w:r>
      <w:proofErr w:type="spellStart"/>
      <w:r w:rsidRPr="000E2F03">
        <w:rPr>
          <w:rFonts w:asciiTheme="minorHAnsi" w:hAnsiTheme="minorHAnsi" w:cstheme="minorHAnsi"/>
          <w:color w:val="A6A6A6" w:themeColor="background1" w:themeShade="A6"/>
          <w:sz w:val="22"/>
          <w:szCs w:val="22"/>
          <w:lang w:val="sl-SI"/>
        </w:rPr>
        <w:t>ponavadi</w:t>
      </w:r>
      <w:proofErr w:type="spellEnd"/>
      <w:r w:rsidRPr="000E2F03">
        <w:rPr>
          <w:rFonts w:asciiTheme="minorHAnsi" w:hAnsiTheme="minorHAnsi" w:cstheme="minorHAnsi"/>
          <w:color w:val="A6A6A6" w:themeColor="background1" w:themeShade="A6"/>
          <w:sz w:val="22"/>
          <w:szCs w:val="22"/>
          <w:lang w:val="sl-SI"/>
        </w:rPr>
        <w:t xml:space="preserve"> v kombinaciji s šibko dnevno svetlobo (oblačnem vremenu) ali ob toplih pomladanskih nočeh. V našem primeru smo po nanosu </w:t>
      </w:r>
      <w:proofErr w:type="spellStart"/>
      <w:r w:rsidRPr="000E2F03">
        <w:rPr>
          <w:rFonts w:asciiTheme="minorHAnsi" w:hAnsiTheme="minorHAnsi" w:cstheme="minorHAnsi"/>
          <w:color w:val="A6A6A6" w:themeColor="background1" w:themeShade="A6"/>
          <w:sz w:val="22"/>
          <w:szCs w:val="22"/>
          <w:lang w:val="sl-SI"/>
        </w:rPr>
        <w:t>metamitrona</w:t>
      </w:r>
      <w:proofErr w:type="spellEnd"/>
      <w:r w:rsidRPr="000E2F03">
        <w:rPr>
          <w:rFonts w:asciiTheme="minorHAnsi" w:hAnsiTheme="minorHAnsi" w:cstheme="minorHAnsi"/>
          <w:color w:val="A6A6A6" w:themeColor="background1" w:themeShade="A6"/>
          <w:sz w:val="22"/>
          <w:szCs w:val="22"/>
          <w:lang w:val="sl-SI"/>
        </w:rPr>
        <w:t xml:space="preserve"> skoraj povsem izgubili pridelek vseh plodov (velikih in malih).</w:t>
      </w:r>
    </w:p>
    <w:p w14:paraId="4E33260A" w14:textId="77777777" w:rsidR="008611E5" w:rsidRPr="000E2F03" w:rsidRDefault="008611E5" w:rsidP="008611E5">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Za izredno zanimivo se je izkazalo redčenje s kombinacijo NAD (aplikacija konec cvetenja) in NAA (ob velikosti plodičev 10 mm). Dvakratna uporaba teh </w:t>
      </w:r>
      <w:proofErr w:type="spellStart"/>
      <w:r w:rsidRPr="000E2F03">
        <w:rPr>
          <w:rFonts w:asciiTheme="minorHAnsi" w:hAnsiTheme="minorHAnsi" w:cstheme="minorHAnsi"/>
          <w:color w:val="A6A6A6" w:themeColor="background1" w:themeShade="A6"/>
          <w:sz w:val="22"/>
          <w:szCs w:val="22"/>
          <w:lang w:val="sl-SI"/>
        </w:rPr>
        <w:t>avksinskih</w:t>
      </w:r>
      <w:proofErr w:type="spellEnd"/>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prpravkov</w:t>
      </w:r>
      <w:proofErr w:type="spellEnd"/>
      <w:r w:rsidRPr="000E2F03">
        <w:rPr>
          <w:rFonts w:asciiTheme="minorHAnsi" w:hAnsiTheme="minorHAnsi" w:cstheme="minorHAnsi"/>
          <w:color w:val="A6A6A6" w:themeColor="background1" w:themeShade="A6"/>
          <w:sz w:val="22"/>
          <w:szCs w:val="22"/>
          <w:lang w:val="sl-SI"/>
        </w:rPr>
        <w:t xml:space="preserve"> je povzročila nasprotno od zaželenega. Plodiči so se še bolj zavezali na drevesu in kasneje niso odpadli. Na drevesu je ostalo 2x toliko plodičev kot pri neškropljenih drevesih. Preglednica 2 nam tudi prikazuje število plodov manjših od 45 mm (pigmejski plodovi). Le teh je pri obravnavanju NAD + NAA bilo 7x več kot pri kontrolnih drevesih, kar pomeni, da je hkrati z delovanjem teh pripravkov na preprečevanje </w:t>
      </w:r>
      <w:proofErr w:type="spellStart"/>
      <w:r w:rsidRPr="000E2F03">
        <w:rPr>
          <w:rFonts w:asciiTheme="minorHAnsi" w:hAnsiTheme="minorHAnsi" w:cstheme="minorHAnsi"/>
          <w:color w:val="A6A6A6" w:themeColor="background1" w:themeShade="A6"/>
          <w:sz w:val="22"/>
          <w:szCs w:val="22"/>
          <w:lang w:val="sl-SI"/>
        </w:rPr>
        <w:t>abscisije</w:t>
      </w:r>
      <w:proofErr w:type="spellEnd"/>
      <w:r w:rsidRPr="000E2F03">
        <w:rPr>
          <w:rFonts w:asciiTheme="minorHAnsi" w:hAnsiTheme="minorHAnsi" w:cstheme="minorHAnsi"/>
          <w:color w:val="A6A6A6" w:themeColor="background1" w:themeShade="A6"/>
          <w:sz w:val="22"/>
          <w:szCs w:val="22"/>
          <w:lang w:val="sl-SI"/>
        </w:rPr>
        <w:t xml:space="preserve"> plodičev, to obravnavanje tudi preprečevalo rast plodov. Negativni učinek </w:t>
      </w:r>
      <w:proofErr w:type="spellStart"/>
      <w:r w:rsidRPr="000E2F03">
        <w:rPr>
          <w:rFonts w:asciiTheme="minorHAnsi" w:hAnsiTheme="minorHAnsi" w:cstheme="minorHAnsi"/>
          <w:color w:val="A6A6A6" w:themeColor="background1" w:themeShade="A6"/>
          <w:sz w:val="22"/>
          <w:szCs w:val="22"/>
          <w:lang w:val="sl-SI"/>
        </w:rPr>
        <w:t>avksinskih</w:t>
      </w:r>
      <w:proofErr w:type="spellEnd"/>
      <w:r w:rsidRPr="000E2F03">
        <w:rPr>
          <w:rFonts w:asciiTheme="minorHAnsi" w:hAnsiTheme="minorHAnsi" w:cstheme="minorHAnsi"/>
          <w:color w:val="A6A6A6" w:themeColor="background1" w:themeShade="A6"/>
          <w:sz w:val="22"/>
          <w:szCs w:val="22"/>
          <w:lang w:val="sl-SI"/>
        </w:rPr>
        <w:t xml:space="preserve"> pripravkov so opisovali že tudi drugi raziskovalci, vendar se je </w:t>
      </w:r>
      <w:proofErr w:type="spellStart"/>
      <w:r w:rsidRPr="000E2F03">
        <w:rPr>
          <w:rFonts w:asciiTheme="minorHAnsi" w:hAnsiTheme="minorHAnsi" w:cstheme="minorHAnsi"/>
          <w:color w:val="A6A6A6" w:themeColor="background1" w:themeShade="A6"/>
          <w:sz w:val="22"/>
          <w:szCs w:val="22"/>
          <w:lang w:val="sl-SI"/>
        </w:rPr>
        <w:t>retardirana</w:t>
      </w:r>
      <w:proofErr w:type="spellEnd"/>
      <w:r w:rsidRPr="000E2F03">
        <w:rPr>
          <w:rFonts w:asciiTheme="minorHAnsi" w:hAnsiTheme="minorHAnsi" w:cstheme="minorHAnsi"/>
          <w:color w:val="A6A6A6" w:themeColor="background1" w:themeShade="A6"/>
          <w:sz w:val="22"/>
          <w:szCs w:val="22"/>
          <w:lang w:val="sl-SI"/>
        </w:rPr>
        <w:t xml:space="preserve"> rast plodov omejevala le na sorte </w:t>
      </w:r>
      <w:proofErr w:type="spellStart"/>
      <w:r w:rsidRPr="000E2F03">
        <w:rPr>
          <w:rFonts w:asciiTheme="minorHAnsi" w:hAnsiTheme="minorHAnsi" w:cstheme="minorHAnsi"/>
          <w:color w:val="A6A6A6" w:themeColor="background1" w:themeShade="A6"/>
          <w:sz w:val="22"/>
          <w:szCs w:val="22"/>
          <w:lang w:val="sl-SI"/>
        </w:rPr>
        <w:t>Fuji</w:t>
      </w:r>
      <w:proofErr w:type="spellEnd"/>
      <w:r w:rsidRPr="000E2F03">
        <w:rPr>
          <w:rFonts w:asciiTheme="minorHAnsi" w:hAnsiTheme="minorHAnsi" w:cstheme="minorHAnsi"/>
          <w:color w:val="A6A6A6" w:themeColor="background1" w:themeShade="A6"/>
          <w:sz w:val="22"/>
          <w:szCs w:val="22"/>
          <w:lang w:val="sl-SI"/>
        </w:rPr>
        <w:t xml:space="preserve"> in Rdeči </w:t>
      </w:r>
      <w:proofErr w:type="spellStart"/>
      <w:r w:rsidRPr="000E2F03">
        <w:rPr>
          <w:rFonts w:asciiTheme="minorHAnsi" w:hAnsiTheme="minorHAnsi" w:cstheme="minorHAnsi"/>
          <w:color w:val="A6A6A6" w:themeColor="background1" w:themeShade="A6"/>
          <w:sz w:val="22"/>
          <w:szCs w:val="22"/>
          <w:lang w:val="sl-SI"/>
        </w:rPr>
        <w:t>delišes</w:t>
      </w:r>
      <w:proofErr w:type="spellEnd"/>
      <w:r w:rsidRPr="000E2F03">
        <w:rPr>
          <w:rFonts w:asciiTheme="minorHAnsi" w:hAnsiTheme="minorHAnsi" w:cstheme="minorHAnsi"/>
          <w:color w:val="A6A6A6" w:themeColor="background1" w:themeShade="A6"/>
          <w:sz w:val="22"/>
          <w:szCs w:val="22"/>
          <w:lang w:val="sl-SI"/>
        </w:rPr>
        <w:t>.</w:t>
      </w:r>
    </w:p>
    <w:p w14:paraId="1B473AF5" w14:textId="77777777" w:rsidR="008611E5" w:rsidRPr="000E2F03" w:rsidRDefault="008611E5" w:rsidP="008611E5">
      <w:pPr>
        <w:jc w:val="both"/>
        <w:rPr>
          <w:rFonts w:asciiTheme="minorHAnsi" w:hAnsiTheme="minorHAnsi" w:cstheme="minorHAnsi"/>
          <w:color w:val="A6A6A6" w:themeColor="background1" w:themeShade="A6"/>
          <w:sz w:val="22"/>
          <w:szCs w:val="22"/>
          <w:lang w:val="sl-SI"/>
        </w:rPr>
      </w:pPr>
    </w:p>
    <w:p w14:paraId="16AD7D02" w14:textId="77777777" w:rsidR="008611E5" w:rsidRPr="000E2F03" w:rsidRDefault="008611E5" w:rsidP="008611E5">
      <w:pPr>
        <w:jc w:val="both"/>
        <w:rPr>
          <w:rFonts w:asciiTheme="minorHAnsi" w:hAnsiTheme="minorHAnsi" w:cstheme="minorHAnsi"/>
          <w:color w:val="A6A6A6" w:themeColor="background1" w:themeShade="A6"/>
          <w:sz w:val="22"/>
          <w:szCs w:val="22"/>
          <w:lang w:val="sl-SI"/>
        </w:rPr>
      </w:pPr>
    </w:p>
    <w:p w14:paraId="18A16B74" w14:textId="77777777" w:rsidR="008611E5" w:rsidRPr="000E2F03" w:rsidRDefault="008611E5" w:rsidP="008611E5">
      <w:pPr>
        <w:pStyle w:val="Tabela-Graf"/>
        <w:rPr>
          <w:color w:val="A6A6A6" w:themeColor="background1" w:themeShade="A6"/>
        </w:rPr>
      </w:pPr>
      <w:r w:rsidRPr="000E2F03">
        <w:rPr>
          <w:color w:val="A6A6A6" w:themeColor="background1" w:themeShade="A6"/>
        </w:rPr>
        <w:t>Preglednica 2:</w:t>
      </w:r>
      <w:r w:rsidRPr="000E2F03">
        <w:rPr>
          <w:color w:val="A6A6A6" w:themeColor="background1" w:themeShade="A6"/>
        </w:rPr>
        <w:tab/>
        <w:t xml:space="preserve">Rezultati končnega rodnega nastavka in velikosti plodov 1. razreda, poskus klasičnega kemičnega redčenja, </w:t>
      </w:r>
      <w:proofErr w:type="spellStart"/>
      <w:r w:rsidRPr="000E2F03">
        <w:rPr>
          <w:color w:val="A6A6A6" w:themeColor="background1" w:themeShade="A6"/>
        </w:rPr>
        <w:t>Braeburn/M.9</w:t>
      </w:r>
      <w:proofErr w:type="spellEnd"/>
      <w:r w:rsidRPr="000E2F03">
        <w:rPr>
          <w:color w:val="A6A6A6" w:themeColor="background1" w:themeShade="A6"/>
        </w:rPr>
        <w:t>, Gačnik 2019</w:t>
      </w:r>
    </w:p>
    <w:tbl>
      <w:tblPr>
        <w:tblStyle w:val="Srednjesenenje1poudarek3"/>
        <w:tblW w:w="9610" w:type="dxa"/>
        <w:tblInd w:w="0" w:type="dxa"/>
        <w:tblLayout w:type="fixed"/>
        <w:tblLook w:val="04A0" w:firstRow="1" w:lastRow="0" w:firstColumn="1" w:lastColumn="0" w:noHBand="0" w:noVBand="1"/>
      </w:tblPr>
      <w:tblGrid>
        <w:gridCol w:w="2373"/>
        <w:gridCol w:w="1136"/>
        <w:gridCol w:w="1072"/>
        <w:gridCol w:w="920"/>
        <w:gridCol w:w="920"/>
        <w:gridCol w:w="1057"/>
        <w:gridCol w:w="993"/>
        <w:gridCol w:w="1139"/>
      </w:tblGrid>
      <w:tr w:rsidR="008611E5" w:rsidRPr="000E2F03" w14:paraId="5167A177" w14:textId="77777777" w:rsidTr="001C5384">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374" w:type="dxa"/>
          </w:tcPr>
          <w:p w14:paraId="03A3FDB0" w14:textId="77777777" w:rsidR="008611E5" w:rsidRPr="00B77084" w:rsidRDefault="008611E5" w:rsidP="001C5384">
            <w:pPr>
              <w:jc w:val="both"/>
              <w:rPr>
                <w:rFonts w:asciiTheme="minorHAnsi" w:hAnsiTheme="minorHAnsi" w:cstheme="minorHAnsi"/>
                <w:b w:val="0"/>
                <w:sz w:val="22"/>
                <w:szCs w:val="22"/>
                <w:lang w:val="sl-SI"/>
              </w:rPr>
            </w:pPr>
          </w:p>
          <w:p w14:paraId="4547F36C" w14:textId="77777777" w:rsidR="008611E5" w:rsidRPr="00B77084" w:rsidRDefault="008611E5" w:rsidP="001C5384">
            <w:pPr>
              <w:jc w:val="both"/>
              <w:rPr>
                <w:rFonts w:asciiTheme="minorHAnsi" w:hAnsiTheme="minorHAnsi" w:cstheme="minorHAnsi"/>
                <w:b w:val="0"/>
                <w:sz w:val="22"/>
                <w:szCs w:val="22"/>
                <w:lang w:val="sl-SI"/>
              </w:rPr>
            </w:pPr>
          </w:p>
          <w:p w14:paraId="74524FB2" w14:textId="77777777" w:rsidR="008611E5" w:rsidRPr="00B77084" w:rsidRDefault="008611E5" w:rsidP="001C5384">
            <w:pPr>
              <w:jc w:val="both"/>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Obravnavanje</w:t>
            </w:r>
          </w:p>
        </w:tc>
        <w:tc>
          <w:tcPr>
            <w:tcW w:w="1136" w:type="dxa"/>
            <w:hideMark/>
          </w:tcPr>
          <w:p w14:paraId="14C85B39"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Število socvetij na</w:t>
            </w:r>
          </w:p>
          <w:p w14:paraId="65606169"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drevo</w:t>
            </w:r>
          </w:p>
        </w:tc>
        <w:tc>
          <w:tcPr>
            <w:tcW w:w="1072" w:type="dxa"/>
            <w:hideMark/>
          </w:tcPr>
          <w:p w14:paraId="3D85F2D4"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Pridelek v kg</w:t>
            </w:r>
          </w:p>
          <w:p w14:paraId="56C18841"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na drevo</w:t>
            </w:r>
          </w:p>
        </w:tc>
        <w:tc>
          <w:tcPr>
            <w:tcW w:w="920" w:type="dxa"/>
            <w:hideMark/>
          </w:tcPr>
          <w:p w14:paraId="59950C44"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Število plodov na drevo</w:t>
            </w:r>
          </w:p>
        </w:tc>
        <w:tc>
          <w:tcPr>
            <w:tcW w:w="920" w:type="dxa"/>
            <w:hideMark/>
          </w:tcPr>
          <w:p w14:paraId="460460B3"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Število plodov</w:t>
            </w:r>
          </w:p>
          <w:p w14:paraId="30FE7E42"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&gt; 70</w:t>
            </w:r>
          </w:p>
          <w:p w14:paraId="2E3E6B8A"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mm</w:t>
            </w:r>
          </w:p>
        </w:tc>
        <w:tc>
          <w:tcPr>
            <w:tcW w:w="1057" w:type="dxa"/>
            <w:hideMark/>
          </w:tcPr>
          <w:p w14:paraId="2BB06480"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Število plodov</w:t>
            </w:r>
          </w:p>
          <w:p w14:paraId="290C5466"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&lt;45 mm</w:t>
            </w:r>
          </w:p>
        </w:tc>
        <w:tc>
          <w:tcPr>
            <w:tcW w:w="992" w:type="dxa"/>
            <w:hideMark/>
          </w:tcPr>
          <w:p w14:paraId="590E94FC"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proofErr w:type="spellStart"/>
            <w:r w:rsidRPr="00B77084">
              <w:rPr>
                <w:rFonts w:asciiTheme="minorHAnsi" w:hAnsiTheme="minorHAnsi" w:cstheme="minorHAnsi"/>
                <w:b w:val="0"/>
                <w:sz w:val="22"/>
                <w:szCs w:val="22"/>
                <w:lang w:val="sl-SI"/>
              </w:rPr>
              <w:t>Kg</w:t>
            </w:r>
            <w:proofErr w:type="spellEnd"/>
          </w:p>
          <w:p w14:paraId="1F766FC6"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&gt; 70 mm</w:t>
            </w:r>
          </w:p>
        </w:tc>
        <w:tc>
          <w:tcPr>
            <w:tcW w:w="1139" w:type="dxa"/>
            <w:hideMark/>
          </w:tcPr>
          <w:p w14:paraId="1DAACBCF"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Povratno cvetenje</w:t>
            </w:r>
          </w:p>
          <w:p w14:paraId="3C59859D" w14:textId="77777777" w:rsidR="008611E5" w:rsidRPr="00B77084" w:rsidRDefault="008611E5" w:rsidP="001C538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sl-SI"/>
              </w:rPr>
            </w:pPr>
            <w:r w:rsidRPr="00B77084">
              <w:rPr>
                <w:rFonts w:asciiTheme="minorHAnsi" w:hAnsiTheme="minorHAnsi" w:cstheme="minorHAnsi"/>
                <w:b w:val="0"/>
                <w:sz w:val="22"/>
                <w:szCs w:val="22"/>
                <w:lang w:val="sl-SI"/>
              </w:rPr>
              <w:t xml:space="preserve">(št. </w:t>
            </w:r>
            <w:proofErr w:type="spellStart"/>
            <w:r w:rsidRPr="00B77084">
              <w:rPr>
                <w:rFonts w:asciiTheme="minorHAnsi" w:hAnsiTheme="minorHAnsi" w:cstheme="minorHAnsi"/>
                <w:b w:val="0"/>
                <w:sz w:val="22"/>
                <w:szCs w:val="22"/>
                <w:lang w:val="sl-SI"/>
              </w:rPr>
              <w:t>socv</w:t>
            </w:r>
            <w:proofErr w:type="spellEnd"/>
            <w:r w:rsidRPr="00B77084">
              <w:rPr>
                <w:rFonts w:asciiTheme="minorHAnsi" w:hAnsiTheme="minorHAnsi" w:cstheme="minorHAnsi"/>
                <w:b w:val="0"/>
                <w:sz w:val="22"/>
                <w:szCs w:val="22"/>
                <w:lang w:val="sl-SI"/>
              </w:rPr>
              <w:t>. / drevo)</w:t>
            </w:r>
          </w:p>
        </w:tc>
      </w:tr>
      <w:tr w:rsidR="008611E5" w:rsidRPr="000E2F03" w14:paraId="3EF822CF" w14:textId="77777777" w:rsidTr="001C53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4" w:type="dxa"/>
            <w:tcBorders>
              <w:top w:val="single" w:sz="8" w:space="0" w:color="B3CC82" w:themeColor="accent3" w:themeTint="BF"/>
              <w:left w:val="single" w:sz="8" w:space="0" w:color="B3CC82" w:themeColor="accent3" w:themeTint="BF"/>
              <w:bottom w:val="single" w:sz="8" w:space="0" w:color="B3CC82" w:themeColor="accent3" w:themeTint="BF"/>
            </w:tcBorders>
            <w:vAlign w:val="center"/>
            <w:hideMark/>
          </w:tcPr>
          <w:p w14:paraId="0FAA2C5F" w14:textId="77777777" w:rsidR="008611E5" w:rsidRPr="000E2F03" w:rsidRDefault="008611E5" w:rsidP="001C5384">
            <w:pPr>
              <w:jc w:val="both"/>
              <w:rPr>
                <w:rFonts w:asciiTheme="minorHAnsi" w:hAnsiTheme="minorHAnsi" w:cstheme="minorHAnsi"/>
                <w:b w:val="0"/>
                <w:color w:val="A6A6A6" w:themeColor="background1" w:themeShade="A6"/>
                <w:sz w:val="22"/>
                <w:szCs w:val="22"/>
                <w:lang w:val="sl-SI"/>
              </w:rPr>
            </w:pPr>
            <w:r w:rsidRPr="000E2F03">
              <w:rPr>
                <w:rFonts w:asciiTheme="minorHAnsi" w:hAnsiTheme="minorHAnsi" w:cstheme="minorHAnsi"/>
                <w:b w:val="0"/>
                <w:color w:val="A6A6A6" w:themeColor="background1" w:themeShade="A6"/>
                <w:sz w:val="22"/>
                <w:szCs w:val="22"/>
                <w:lang w:val="sl-SI"/>
              </w:rPr>
              <w:t>1) kontrola</w:t>
            </w:r>
          </w:p>
        </w:tc>
        <w:tc>
          <w:tcPr>
            <w:tcW w:w="1136" w:type="dxa"/>
            <w:tcBorders>
              <w:top w:val="single" w:sz="8" w:space="0" w:color="B3CC82" w:themeColor="accent3" w:themeTint="BF"/>
              <w:bottom w:val="single" w:sz="8" w:space="0" w:color="B3CC82" w:themeColor="accent3" w:themeTint="BF"/>
            </w:tcBorders>
            <w:vAlign w:val="center"/>
            <w:hideMark/>
          </w:tcPr>
          <w:p w14:paraId="0E74FFB2"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6A6A6" w:themeColor="background1" w:themeShade="A6"/>
                <w:sz w:val="22"/>
                <w:szCs w:val="22"/>
                <w:lang w:val="sl-SI"/>
              </w:rPr>
            </w:pPr>
            <w:r w:rsidRPr="000E2F03">
              <w:rPr>
                <w:rFonts w:asciiTheme="minorHAnsi" w:hAnsiTheme="minorHAnsi"/>
                <w:color w:val="A6A6A6" w:themeColor="background1" w:themeShade="A6"/>
                <w:sz w:val="22"/>
                <w:szCs w:val="22"/>
                <w:lang w:val="sl-SI"/>
              </w:rPr>
              <w:t>157 a</w:t>
            </w:r>
          </w:p>
        </w:tc>
        <w:tc>
          <w:tcPr>
            <w:tcW w:w="1072" w:type="dxa"/>
            <w:tcBorders>
              <w:top w:val="single" w:sz="8" w:space="0" w:color="B3CC82" w:themeColor="accent3" w:themeTint="BF"/>
              <w:bottom w:val="single" w:sz="8" w:space="0" w:color="B3CC82" w:themeColor="accent3" w:themeTint="BF"/>
            </w:tcBorders>
            <w:vAlign w:val="center"/>
            <w:hideMark/>
          </w:tcPr>
          <w:p w14:paraId="39821892" w14:textId="77777777" w:rsidR="008611E5" w:rsidRPr="000E2F03" w:rsidRDefault="008611E5" w:rsidP="001C5384">
            <w:pPr>
              <w:ind w:left="-1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6A6A6" w:themeColor="background1" w:themeShade="A6"/>
                <w:sz w:val="22"/>
                <w:szCs w:val="22"/>
                <w:lang w:val="sl-SI"/>
              </w:rPr>
            </w:pPr>
            <w:r w:rsidRPr="000E2F03">
              <w:rPr>
                <w:rFonts w:asciiTheme="minorHAnsi" w:hAnsiTheme="minorHAnsi"/>
                <w:color w:val="A6A6A6" w:themeColor="background1" w:themeShade="A6"/>
                <w:sz w:val="22"/>
                <w:szCs w:val="22"/>
                <w:lang w:val="sl-SI"/>
              </w:rPr>
              <w:t>17,7 b</w:t>
            </w:r>
          </w:p>
        </w:tc>
        <w:tc>
          <w:tcPr>
            <w:tcW w:w="920" w:type="dxa"/>
            <w:tcBorders>
              <w:top w:val="single" w:sz="8" w:space="0" w:color="B3CC82" w:themeColor="accent3" w:themeTint="BF"/>
              <w:bottom w:val="single" w:sz="8" w:space="0" w:color="B3CC82" w:themeColor="accent3" w:themeTint="BF"/>
            </w:tcBorders>
            <w:vAlign w:val="center"/>
            <w:hideMark/>
          </w:tcPr>
          <w:p w14:paraId="4EF568C3"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6A6A6" w:themeColor="background1" w:themeShade="A6"/>
                <w:sz w:val="22"/>
                <w:szCs w:val="22"/>
                <w:lang w:val="sl-SI"/>
              </w:rPr>
            </w:pPr>
            <w:r w:rsidRPr="000E2F03">
              <w:rPr>
                <w:rFonts w:asciiTheme="minorHAnsi" w:hAnsiTheme="minorHAnsi"/>
                <w:color w:val="A6A6A6" w:themeColor="background1" w:themeShade="A6"/>
                <w:sz w:val="22"/>
                <w:szCs w:val="22"/>
                <w:lang w:val="sl-SI"/>
              </w:rPr>
              <w:t>130 b</w:t>
            </w:r>
          </w:p>
        </w:tc>
        <w:tc>
          <w:tcPr>
            <w:tcW w:w="920" w:type="dxa"/>
            <w:tcBorders>
              <w:top w:val="single" w:sz="8" w:space="0" w:color="B3CC82" w:themeColor="accent3" w:themeTint="BF"/>
              <w:bottom w:val="single" w:sz="8" w:space="0" w:color="B3CC82" w:themeColor="accent3" w:themeTint="BF"/>
            </w:tcBorders>
            <w:vAlign w:val="center"/>
            <w:hideMark/>
          </w:tcPr>
          <w:p w14:paraId="37C0E4DF"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6A6A6" w:themeColor="background1" w:themeShade="A6"/>
                <w:sz w:val="22"/>
                <w:szCs w:val="22"/>
                <w:lang w:val="sl-SI"/>
              </w:rPr>
            </w:pPr>
            <w:r w:rsidRPr="000E2F03">
              <w:rPr>
                <w:rFonts w:asciiTheme="minorHAnsi" w:hAnsiTheme="minorHAnsi"/>
                <w:color w:val="A6A6A6" w:themeColor="background1" w:themeShade="A6"/>
                <w:sz w:val="22"/>
                <w:szCs w:val="22"/>
                <w:lang w:val="sl-SI"/>
              </w:rPr>
              <w:t>41 b</w:t>
            </w:r>
          </w:p>
        </w:tc>
        <w:tc>
          <w:tcPr>
            <w:tcW w:w="1057" w:type="dxa"/>
            <w:tcBorders>
              <w:top w:val="single" w:sz="8" w:space="0" w:color="B3CC82" w:themeColor="accent3" w:themeTint="BF"/>
              <w:bottom w:val="single" w:sz="8" w:space="0" w:color="B3CC82" w:themeColor="accent3" w:themeTint="BF"/>
            </w:tcBorders>
            <w:vAlign w:val="center"/>
            <w:hideMark/>
          </w:tcPr>
          <w:p w14:paraId="7E19054A"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6A6A6" w:themeColor="background1" w:themeShade="A6"/>
                <w:sz w:val="22"/>
                <w:szCs w:val="22"/>
                <w:lang w:val="sl-SI"/>
              </w:rPr>
            </w:pPr>
            <w:r w:rsidRPr="000E2F03">
              <w:rPr>
                <w:rFonts w:asciiTheme="minorHAnsi" w:hAnsiTheme="minorHAnsi"/>
                <w:color w:val="A6A6A6" w:themeColor="background1" w:themeShade="A6"/>
                <w:sz w:val="22"/>
                <w:szCs w:val="22"/>
                <w:lang w:val="sl-SI"/>
              </w:rPr>
              <w:t xml:space="preserve">  24 abc</w:t>
            </w:r>
          </w:p>
        </w:tc>
        <w:tc>
          <w:tcPr>
            <w:tcW w:w="993" w:type="dxa"/>
            <w:tcBorders>
              <w:top w:val="single" w:sz="8" w:space="0" w:color="B3CC82" w:themeColor="accent3" w:themeTint="BF"/>
              <w:bottom w:val="single" w:sz="8" w:space="0" w:color="B3CC82" w:themeColor="accent3" w:themeTint="BF"/>
            </w:tcBorders>
            <w:vAlign w:val="center"/>
            <w:hideMark/>
          </w:tcPr>
          <w:p w14:paraId="20ECF6A0"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6A6A6" w:themeColor="background1" w:themeShade="A6"/>
                <w:sz w:val="22"/>
                <w:szCs w:val="22"/>
                <w:lang w:val="sl-SI"/>
              </w:rPr>
            </w:pPr>
            <w:r w:rsidRPr="000E2F03">
              <w:rPr>
                <w:rFonts w:asciiTheme="minorHAnsi" w:hAnsiTheme="minorHAnsi"/>
                <w:color w:val="A6A6A6" w:themeColor="background1" w:themeShade="A6"/>
                <w:sz w:val="22"/>
                <w:szCs w:val="22"/>
                <w:lang w:val="sl-SI"/>
              </w:rPr>
              <w:t xml:space="preserve">7,4 </w:t>
            </w:r>
            <w:proofErr w:type="spellStart"/>
            <w:r w:rsidRPr="000E2F03">
              <w:rPr>
                <w:rFonts w:asciiTheme="minorHAnsi" w:hAnsiTheme="minorHAnsi"/>
                <w:color w:val="A6A6A6" w:themeColor="background1" w:themeShade="A6"/>
                <w:sz w:val="22"/>
                <w:szCs w:val="22"/>
                <w:lang w:val="sl-SI"/>
              </w:rPr>
              <w:t>bc</w:t>
            </w:r>
            <w:proofErr w:type="spellEnd"/>
          </w:p>
        </w:tc>
        <w:tc>
          <w:tcPr>
            <w:tcW w:w="1138" w:type="dxa"/>
            <w:tcBorders>
              <w:top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3DBE0CA6"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168 b</w:t>
            </w:r>
          </w:p>
        </w:tc>
      </w:tr>
      <w:tr w:rsidR="008611E5" w:rsidRPr="000E2F03" w14:paraId="7B3E5BFD" w14:textId="77777777" w:rsidTr="001C53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4" w:type="dxa"/>
            <w:tcBorders>
              <w:top w:val="single" w:sz="8" w:space="0" w:color="B3CC82" w:themeColor="accent3" w:themeTint="BF"/>
              <w:left w:val="single" w:sz="8" w:space="0" w:color="B3CC82" w:themeColor="accent3" w:themeTint="BF"/>
              <w:bottom w:val="single" w:sz="8" w:space="0" w:color="B3CC82" w:themeColor="accent3" w:themeTint="BF"/>
            </w:tcBorders>
            <w:vAlign w:val="center"/>
            <w:hideMark/>
          </w:tcPr>
          <w:p w14:paraId="505C2542" w14:textId="77777777" w:rsidR="008611E5" w:rsidRPr="000E2F03" w:rsidRDefault="008611E5" w:rsidP="001C5384">
            <w:pPr>
              <w:jc w:val="both"/>
              <w:rPr>
                <w:rFonts w:asciiTheme="minorHAnsi" w:hAnsiTheme="minorHAnsi" w:cstheme="minorHAnsi"/>
                <w:b w:val="0"/>
                <w:color w:val="A6A6A6" w:themeColor="background1" w:themeShade="A6"/>
                <w:sz w:val="22"/>
                <w:szCs w:val="22"/>
                <w:lang w:val="sl-SI"/>
              </w:rPr>
            </w:pPr>
            <w:r w:rsidRPr="000E2F03">
              <w:rPr>
                <w:rFonts w:asciiTheme="minorHAnsi" w:hAnsiTheme="minorHAnsi" w:cstheme="minorHAnsi"/>
                <w:b w:val="0"/>
                <w:color w:val="A6A6A6" w:themeColor="background1" w:themeShade="A6"/>
                <w:sz w:val="22"/>
                <w:szCs w:val="22"/>
                <w:lang w:val="sl-SI"/>
              </w:rPr>
              <w:t>2) ročno redčenje</w:t>
            </w:r>
          </w:p>
        </w:tc>
        <w:tc>
          <w:tcPr>
            <w:tcW w:w="1136" w:type="dxa"/>
            <w:tcBorders>
              <w:top w:val="single" w:sz="8" w:space="0" w:color="B3CC82" w:themeColor="accent3" w:themeTint="BF"/>
              <w:bottom w:val="single" w:sz="8" w:space="0" w:color="B3CC82" w:themeColor="accent3" w:themeTint="BF"/>
            </w:tcBorders>
            <w:vAlign w:val="center"/>
            <w:hideMark/>
          </w:tcPr>
          <w:p w14:paraId="7A0E2872"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167 a</w:t>
            </w:r>
          </w:p>
        </w:tc>
        <w:tc>
          <w:tcPr>
            <w:tcW w:w="1072" w:type="dxa"/>
            <w:tcBorders>
              <w:top w:val="single" w:sz="8" w:space="0" w:color="B3CC82" w:themeColor="accent3" w:themeTint="BF"/>
              <w:bottom w:val="single" w:sz="8" w:space="0" w:color="B3CC82" w:themeColor="accent3" w:themeTint="BF"/>
            </w:tcBorders>
            <w:vAlign w:val="center"/>
            <w:hideMark/>
          </w:tcPr>
          <w:p w14:paraId="0C328498"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18,1 b</w:t>
            </w:r>
          </w:p>
        </w:tc>
        <w:tc>
          <w:tcPr>
            <w:tcW w:w="920" w:type="dxa"/>
            <w:tcBorders>
              <w:top w:val="single" w:sz="8" w:space="0" w:color="B3CC82" w:themeColor="accent3" w:themeTint="BF"/>
              <w:bottom w:val="single" w:sz="8" w:space="0" w:color="B3CC82" w:themeColor="accent3" w:themeTint="BF"/>
            </w:tcBorders>
            <w:vAlign w:val="center"/>
            <w:hideMark/>
          </w:tcPr>
          <w:p w14:paraId="09157358"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122 b</w:t>
            </w:r>
          </w:p>
        </w:tc>
        <w:tc>
          <w:tcPr>
            <w:tcW w:w="920" w:type="dxa"/>
            <w:tcBorders>
              <w:top w:val="single" w:sz="8" w:space="0" w:color="B3CC82" w:themeColor="accent3" w:themeTint="BF"/>
              <w:bottom w:val="single" w:sz="8" w:space="0" w:color="B3CC82" w:themeColor="accent3" w:themeTint="BF"/>
            </w:tcBorders>
            <w:vAlign w:val="center"/>
            <w:hideMark/>
          </w:tcPr>
          <w:p w14:paraId="16F6AC52"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50 b</w:t>
            </w:r>
          </w:p>
        </w:tc>
        <w:tc>
          <w:tcPr>
            <w:tcW w:w="1057" w:type="dxa"/>
            <w:tcBorders>
              <w:top w:val="single" w:sz="8" w:space="0" w:color="B3CC82" w:themeColor="accent3" w:themeTint="BF"/>
              <w:bottom w:val="single" w:sz="8" w:space="0" w:color="B3CC82" w:themeColor="accent3" w:themeTint="BF"/>
            </w:tcBorders>
            <w:vAlign w:val="center"/>
            <w:hideMark/>
          </w:tcPr>
          <w:p w14:paraId="103D85DB"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 xml:space="preserve">  19 </w:t>
            </w:r>
            <w:proofErr w:type="spellStart"/>
            <w:r w:rsidRPr="000E2F03">
              <w:rPr>
                <w:rFonts w:asciiTheme="minorHAnsi" w:hAnsiTheme="minorHAnsi" w:cs="Calibri"/>
                <w:color w:val="A6A6A6" w:themeColor="background1" w:themeShade="A6"/>
                <w:sz w:val="22"/>
                <w:szCs w:val="22"/>
                <w:lang w:val="sl-SI"/>
              </w:rPr>
              <w:t>ab</w:t>
            </w:r>
            <w:proofErr w:type="spellEnd"/>
          </w:p>
        </w:tc>
        <w:tc>
          <w:tcPr>
            <w:tcW w:w="993" w:type="dxa"/>
            <w:tcBorders>
              <w:top w:val="single" w:sz="8" w:space="0" w:color="B3CC82" w:themeColor="accent3" w:themeTint="BF"/>
              <w:bottom w:val="single" w:sz="8" w:space="0" w:color="B3CC82" w:themeColor="accent3" w:themeTint="BF"/>
            </w:tcBorders>
            <w:vAlign w:val="center"/>
            <w:hideMark/>
          </w:tcPr>
          <w:p w14:paraId="2344E1A6"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9,2 c</w:t>
            </w:r>
          </w:p>
        </w:tc>
        <w:tc>
          <w:tcPr>
            <w:tcW w:w="1138" w:type="dxa"/>
            <w:tcBorders>
              <w:top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249174E6"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190 b</w:t>
            </w:r>
          </w:p>
        </w:tc>
      </w:tr>
      <w:tr w:rsidR="008611E5" w:rsidRPr="000E2F03" w14:paraId="546E4691" w14:textId="77777777" w:rsidTr="001C53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4" w:type="dxa"/>
            <w:tcBorders>
              <w:top w:val="single" w:sz="8" w:space="0" w:color="B3CC82" w:themeColor="accent3" w:themeTint="BF"/>
              <w:left w:val="single" w:sz="8" w:space="0" w:color="B3CC82" w:themeColor="accent3" w:themeTint="BF"/>
              <w:bottom w:val="single" w:sz="8" w:space="0" w:color="B3CC82" w:themeColor="accent3" w:themeTint="BF"/>
            </w:tcBorders>
            <w:vAlign w:val="center"/>
            <w:hideMark/>
          </w:tcPr>
          <w:p w14:paraId="225C0135" w14:textId="77777777" w:rsidR="008611E5" w:rsidRPr="000E2F03" w:rsidRDefault="008611E5" w:rsidP="001C5384">
            <w:pPr>
              <w:jc w:val="both"/>
              <w:rPr>
                <w:rFonts w:asciiTheme="minorHAnsi" w:hAnsiTheme="minorHAnsi" w:cstheme="minorHAnsi"/>
                <w:b w:val="0"/>
                <w:color w:val="A6A6A6" w:themeColor="background1" w:themeShade="A6"/>
                <w:sz w:val="22"/>
                <w:szCs w:val="22"/>
                <w:lang w:val="sl-SI"/>
              </w:rPr>
            </w:pPr>
            <w:r w:rsidRPr="000E2F03">
              <w:rPr>
                <w:rFonts w:asciiTheme="minorHAnsi" w:hAnsiTheme="minorHAnsi" w:cstheme="minorHAnsi"/>
                <w:b w:val="0"/>
                <w:color w:val="A6A6A6" w:themeColor="background1" w:themeShade="A6"/>
                <w:sz w:val="22"/>
                <w:szCs w:val="22"/>
                <w:lang w:val="sl-SI"/>
              </w:rPr>
              <w:t>3) ATS</w:t>
            </w:r>
          </w:p>
        </w:tc>
        <w:tc>
          <w:tcPr>
            <w:tcW w:w="1136" w:type="dxa"/>
            <w:tcBorders>
              <w:top w:val="single" w:sz="8" w:space="0" w:color="B3CC82" w:themeColor="accent3" w:themeTint="BF"/>
              <w:bottom w:val="single" w:sz="8" w:space="0" w:color="B3CC82" w:themeColor="accent3" w:themeTint="BF"/>
            </w:tcBorders>
            <w:vAlign w:val="center"/>
            <w:hideMark/>
          </w:tcPr>
          <w:p w14:paraId="3EA71151"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162 a</w:t>
            </w:r>
          </w:p>
        </w:tc>
        <w:tc>
          <w:tcPr>
            <w:tcW w:w="1072" w:type="dxa"/>
            <w:tcBorders>
              <w:top w:val="single" w:sz="8" w:space="0" w:color="B3CC82" w:themeColor="accent3" w:themeTint="BF"/>
              <w:bottom w:val="single" w:sz="8" w:space="0" w:color="B3CC82" w:themeColor="accent3" w:themeTint="BF"/>
            </w:tcBorders>
            <w:vAlign w:val="center"/>
            <w:hideMark/>
          </w:tcPr>
          <w:p w14:paraId="2A5019B5"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18,0 b</w:t>
            </w:r>
          </w:p>
        </w:tc>
        <w:tc>
          <w:tcPr>
            <w:tcW w:w="920" w:type="dxa"/>
            <w:tcBorders>
              <w:top w:val="single" w:sz="8" w:space="0" w:color="B3CC82" w:themeColor="accent3" w:themeTint="BF"/>
              <w:bottom w:val="single" w:sz="8" w:space="0" w:color="B3CC82" w:themeColor="accent3" w:themeTint="BF"/>
            </w:tcBorders>
            <w:vAlign w:val="center"/>
            <w:hideMark/>
          </w:tcPr>
          <w:p w14:paraId="5DF700F4"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152 b</w:t>
            </w:r>
          </w:p>
        </w:tc>
        <w:tc>
          <w:tcPr>
            <w:tcW w:w="920" w:type="dxa"/>
            <w:tcBorders>
              <w:top w:val="single" w:sz="8" w:space="0" w:color="B3CC82" w:themeColor="accent3" w:themeTint="BF"/>
              <w:bottom w:val="single" w:sz="8" w:space="0" w:color="B3CC82" w:themeColor="accent3" w:themeTint="BF"/>
            </w:tcBorders>
            <w:vAlign w:val="center"/>
            <w:hideMark/>
          </w:tcPr>
          <w:p w14:paraId="67EC866D"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 xml:space="preserve">32 </w:t>
            </w:r>
            <w:proofErr w:type="spellStart"/>
            <w:r w:rsidRPr="000E2F03">
              <w:rPr>
                <w:rFonts w:asciiTheme="minorHAnsi" w:hAnsiTheme="minorHAnsi" w:cs="Calibri"/>
                <w:color w:val="A6A6A6" w:themeColor="background1" w:themeShade="A6"/>
                <w:sz w:val="22"/>
                <w:szCs w:val="22"/>
                <w:lang w:val="sl-SI"/>
              </w:rPr>
              <w:t>ab</w:t>
            </w:r>
            <w:proofErr w:type="spellEnd"/>
          </w:p>
        </w:tc>
        <w:tc>
          <w:tcPr>
            <w:tcW w:w="1057" w:type="dxa"/>
            <w:tcBorders>
              <w:top w:val="single" w:sz="8" w:space="0" w:color="B3CC82" w:themeColor="accent3" w:themeTint="BF"/>
              <w:bottom w:val="single" w:sz="8" w:space="0" w:color="B3CC82" w:themeColor="accent3" w:themeTint="BF"/>
            </w:tcBorders>
            <w:vAlign w:val="center"/>
            <w:hideMark/>
          </w:tcPr>
          <w:p w14:paraId="77EDF21D"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 xml:space="preserve">  58 c</w:t>
            </w:r>
          </w:p>
        </w:tc>
        <w:tc>
          <w:tcPr>
            <w:tcW w:w="993" w:type="dxa"/>
            <w:tcBorders>
              <w:top w:val="single" w:sz="8" w:space="0" w:color="B3CC82" w:themeColor="accent3" w:themeTint="BF"/>
              <w:bottom w:val="single" w:sz="8" w:space="0" w:color="B3CC82" w:themeColor="accent3" w:themeTint="BF"/>
            </w:tcBorders>
            <w:vAlign w:val="center"/>
            <w:hideMark/>
          </w:tcPr>
          <w:p w14:paraId="7E6E3FA9"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5,6 abc</w:t>
            </w:r>
          </w:p>
        </w:tc>
        <w:tc>
          <w:tcPr>
            <w:tcW w:w="1138" w:type="dxa"/>
            <w:tcBorders>
              <w:top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668D43C8"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83 a</w:t>
            </w:r>
          </w:p>
        </w:tc>
      </w:tr>
      <w:tr w:rsidR="008611E5" w:rsidRPr="000E2F03" w14:paraId="5862E825" w14:textId="77777777" w:rsidTr="001C53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4" w:type="dxa"/>
            <w:tcBorders>
              <w:top w:val="single" w:sz="8" w:space="0" w:color="B3CC82" w:themeColor="accent3" w:themeTint="BF"/>
              <w:left w:val="single" w:sz="8" w:space="0" w:color="B3CC82" w:themeColor="accent3" w:themeTint="BF"/>
              <w:bottom w:val="single" w:sz="8" w:space="0" w:color="B3CC82" w:themeColor="accent3" w:themeTint="BF"/>
            </w:tcBorders>
            <w:vAlign w:val="center"/>
            <w:hideMark/>
          </w:tcPr>
          <w:p w14:paraId="25960CA2" w14:textId="77777777" w:rsidR="008611E5" w:rsidRPr="000E2F03" w:rsidRDefault="008611E5" w:rsidP="001C5384">
            <w:pPr>
              <w:jc w:val="both"/>
              <w:rPr>
                <w:rFonts w:asciiTheme="minorHAnsi" w:hAnsiTheme="minorHAnsi" w:cstheme="minorHAnsi"/>
                <w:b w:val="0"/>
                <w:color w:val="A6A6A6" w:themeColor="background1" w:themeShade="A6"/>
                <w:sz w:val="22"/>
                <w:szCs w:val="22"/>
                <w:lang w:val="sl-SI"/>
              </w:rPr>
            </w:pPr>
            <w:r w:rsidRPr="000E2F03">
              <w:rPr>
                <w:rFonts w:asciiTheme="minorHAnsi" w:hAnsiTheme="minorHAnsi" w:cstheme="minorHAnsi"/>
                <w:b w:val="0"/>
                <w:color w:val="A6A6A6" w:themeColor="background1" w:themeShade="A6"/>
                <w:sz w:val="22"/>
                <w:szCs w:val="22"/>
                <w:lang w:val="sl-SI"/>
              </w:rPr>
              <w:t xml:space="preserve">4) ATS +  </w:t>
            </w:r>
            <w:proofErr w:type="spellStart"/>
            <w:r w:rsidRPr="000E2F03">
              <w:rPr>
                <w:rFonts w:asciiTheme="minorHAnsi" w:hAnsiTheme="minorHAnsi" w:cstheme="minorHAnsi"/>
                <w:b w:val="0"/>
                <w:color w:val="A6A6A6" w:themeColor="background1" w:themeShade="A6"/>
                <w:sz w:val="22"/>
                <w:szCs w:val="22"/>
                <w:lang w:val="sl-SI"/>
              </w:rPr>
              <w:t>metamitron</w:t>
            </w:r>
            <w:proofErr w:type="spellEnd"/>
          </w:p>
        </w:tc>
        <w:tc>
          <w:tcPr>
            <w:tcW w:w="1136" w:type="dxa"/>
            <w:tcBorders>
              <w:top w:val="single" w:sz="8" w:space="0" w:color="B3CC82" w:themeColor="accent3" w:themeTint="BF"/>
              <w:bottom w:val="single" w:sz="8" w:space="0" w:color="B3CC82" w:themeColor="accent3" w:themeTint="BF"/>
            </w:tcBorders>
            <w:vAlign w:val="center"/>
            <w:hideMark/>
          </w:tcPr>
          <w:p w14:paraId="086F622B"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156 a</w:t>
            </w:r>
          </w:p>
        </w:tc>
        <w:tc>
          <w:tcPr>
            <w:tcW w:w="1072" w:type="dxa"/>
            <w:tcBorders>
              <w:top w:val="single" w:sz="8" w:space="0" w:color="B3CC82" w:themeColor="accent3" w:themeTint="BF"/>
              <w:bottom w:val="single" w:sz="8" w:space="0" w:color="B3CC82" w:themeColor="accent3" w:themeTint="BF"/>
            </w:tcBorders>
            <w:vAlign w:val="center"/>
            <w:hideMark/>
          </w:tcPr>
          <w:p w14:paraId="3415D1C1"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4,3 a</w:t>
            </w:r>
          </w:p>
        </w:tc>
        <w:tc>
          <w:tcPr>
            <w:tcW w:w="920" w:type="dxa"/>
            <w:tcBorders>
              <w:top w:val="single" w:sz="8" w:space="0" w:color="B3CC82" w:themeColor="accent3" w:themeTint="BF"/>
              <w:bottom w:val="single" w:sz="8" w:space="0" w:color="B3CC82" w:themeColor="accent3" w:themeTint="BF"/>
            </w:tcBorders>
            <w:vAlign w:val="center"/>
            <w:hideMark/>
          </w:tcPr>
          <w:p w14:paraId="441CB38D"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22 a</w:t>
            </w:r>
          </w:p>
        </w:tc>
        <w:tc>
          <w:tcPr>
            <w:tcW w:w="920" w:type="dxa"/>
            <w:tcBorders>
              <w:top w:val="single" w:sz="8" w:space="0" w:color="B3CC82" w:themeColor="accent3" w:themeTint="BF"/>
              <w:bottom w:val="single" w:sz="8" w:space="0" w:color="B3CC82" w:themeColor="accent3" w:themeTint="BF"/>
            </w:tcBorders>
            <w:vAlign w:val="center"/>
            <w:hideMark/>
          </w:tcPr>
          <w:p w14:paraId="1C210B48"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14 a</w:t>
            </w:r>
          </w:p>
        </w:tc>
        <w:tc>
          <w:tcPr>
            <w:tcW w:w="1057" w:type="dxa"/>
            <w:tcBorders>
              <w:top w:val="single" w:sz="8" w:space="0" w:color="B3CC82" w:themeColor="accent3" w:themeTint="BF"/>
              <w:bottom w:val="single" w:sz="8" w:space="0" w:color="B3CC82" w:themeColor="accent3" w:themeTint="BF"/>
            </w:tcBorders>
            <w:vAlign w:val="center"/>
            <w:hideMark/>
          </w:tcPr>
          <w:p w14:paraId="3ABA8194"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 xml:space="preserve">    2 a</w:t>
            </w:r>
          </w:p>
        </w:tc>
        <w:tc>
          <w:tcPr>
            <w:tcW w:w="993" w:type="dxa"/>
            <w:tcBorders>
              <w:top w:val="single" w:sz="8" w:space="0" w:color="B3CC82" w:themeColor="accent3" w:themeTint="BF"/>
              <w:bottom w:val="single" w:sz="8" w:space="0" w:color="B3CC82" w:themeColor="accent3" w:themeTint="BF"/>
            </w:tcBorders>
            <w:vAlign w:val="center"/>
            <w:hideMark/>
          </w:tcPr>
          <w:p w14:paraId="2009DBFD"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 xml:space="preserve">3,2 </w:t>
            </w:r>
            <w:proofErr w:type="spellStart"/>
            <w:r w:rsidRPr="000E2F03">
              <w:rPr>
                <w:rFonts w:asciiTheme="minorHAnsi" w:hAnsiTheme="minorHAnsi" w:cs="Calibri"/>
                <w:color w:val="A6A6A6" w:themeColor="background1" w:themeShade="A6"/>
                <w:sz w:val="22"/>
                <w:szCs w:val="22"/>
                <w:lang w:val="sl-SI"/>
              </w:rPr>
              <w:t>ab</w:t>
            </w:r>
            <w:proofErr w:type="spellEnd"/>
          </w:p>
        </w:tc>
        <w:tc>
          <w:tcPr>
            <w:tcW w:w="1138" w:type="dxa"/>
            <w:tcBorders>
              <w:top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35494EDB"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297 c</w:t>
            </w:r>
          </w:p>
        </w:tc>
      </w:tr>
      <w:tr w:rsidR="008611E5" w:rsidRPr="000E2F03" w14:paraId="23B6C02F" w14:textId="77777777" w:rsidTr="001C53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4" w:type="dxa"/>
            <w:tcBorders>
              <w:top w:val="single" w:sz="8" w:space="0" w:color="B3CC82" w:themeColor="accent3" w:themeTint="BF"/>
              <w:left w:val="single" w:sz="8" w:space="0" w:color="B3CC82" w:themeColor="accent3" w:themeTint="BF"/>
              <w:bottom w:val="single" w:sz="8" w:space="0" w:color="B3CC82" w:themeColor="accent3" w:themeTint="BF"/>
            </w:tcBorders>
            <w:vAlign w:val="center"/>
            <w:hideMark/>
          </w:tcPr>
          <w:p w14:paraId="6570C34F" w14:textId="77777777" w:rsidR="008611E5" w:rsidRPr="000E2F03" w:rsidRDefault="008611E5" w:rsidP="001C5384">
            <w:pPr>
              <w:jc w:val="both"/>
              <w:rPr>
                <w:rFonts w:asciiTheme="minorHAnsi" w:hAnsiTheme="minorHAnsi" w:cstheme="minorHAnsi"/>
                <w:b w:val="0"/>
                <w:color w:val="A6A6A6" w:themeColor="background1" w:themeShade="A6"/>
                <w:sz w:val="22"/>
                <w:szCs w:val="22"/>
                <w:lang w:val="sl-SI"/>
              </w:rPr>
            </w:pPr>
            <w:r w:rsidRPr="000E2F03">
              <w:rPr>
                <w:rFonts w:asciiTheme="minorHAnsi" w:hAnsiTheme="minorHAnsi" w:cstheme="minorHAnsi"/>
                <w:b w:val="0"/>
                <w:color w:val="A6A6A6" w:themeColor="background1" w:themeShade="A6"/>
                <w:sz w:val="22"/>
                <w:szCs w:val="22"/>
                <w:lang w:val="sl-SI"/>
              </w:rPr>
              <w:t>5) ATS  + BA</w:t>
            </w:r>
          </w:p>
        </w:tc>
        <w:tc>
          <w:tcPr>
            <w:tcW w:w="1136" w:type="dxa"/>
            <w:tcBorders>
              <w:top w:val="single" w:sz="8" w:space="0" w:color="B3CC82" w:themeColor="accent3" w:themeTint="BF"/>
              <w:bottom w:val="single" w:sz="8" w:space="0" w:color="B3CC82" w:themeColor="accent3" w:themeTint="BF"/>
            </w:tcBorders>
            <w:vAlign w:val="center"/>
            <w:hideMark/>
          </w:tcPr>
          <w:p w14:paraId="32018ECF"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157 a</w:t>
            </w:r>
          </w:p>
        </w:tc>
        <w:tc>
          <w:tcPr>
            <w:tcW w:w="1072" w:type="dxa"/>
            <w:tcBorders>
              <w:top w:val="single" w:sz="8" w:space="0" w:color="B3CC82" w:themeColor="accent3" w:themeTint="BF"/>
              <w:bottom w:val="single" w:sz="8" w:space="0" w:color="B3CC82" w:themeColor="accent3" w:themeTint="BF"/>
            </w:tcBorders>
            <w:vAlign w:val="center"/>
            <w:hideMark/>
          </w:tcPr>
          <w:p w14:paraId="00D05E44"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21,6 b</w:t>
            </w:r>
          </w:p>
        </w:tc>
        <w:tc>
          <w:tcPr>
            <w:tcW w:w="920" w:type="dxa"/>
            <w:tcBorders>
              <w:top w:val="single" w:sz="8" w:space="0" w:color="B3CC82" w:themeColor="accent3" w:themeTint="BF"/>
              <w:bottom w:val="single" w:sz="8" w:space="0" w:color="B3CC82" w:themeColor="accent3" w:themeTint="BF"/>
            </w:tcBorders>
            <w:vAlign w:val="center"/>
            <w:hideMark/>
          </w:tcPr>
          <w:p w14:paraId="54BCF99E"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156 b</w:t>
            </w:r>
          </w:p>
        </w:tc>
        <w:tc>
          <w:tcPr>
            <w:tcW w:w="920" w:type="dxa"/>
            <w:tcBorders>
              <w:top w:val="single" w:sz="8" w:space="0" w:color="B3CC82" w:themeColor="accent3" w:themeTint="BF"/>
              <w:bottom w:val="single" w:sz="8" w:space="0" w:color="B3CC82" w:themeColor="accent3" w:themeTint="BF"/>
            </w:tcBorders>
            <w:vAlign w:val="center"/>
            <w:hideMark/>
          </w:tcPr>
          <w:p w14:paraId="70C114F6"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49 b</w:t>
            </w:r>
          </w:p>
        </w:tc>
        <w:tc>
          <w:tcPr>
            <w:tcW w:w="1057" w:type="dxa"/>
            <w:tcBorders>
              <w:top w:val="single" w:sz="8" w:space="0" w:color="B3CC82" w:themeColor="accent3" w:themeTint="BF"/>
              <w:bottom w:val="single" w:sz="8" w:space="0" w:color="B3CC82" w:themeColor="accent3" w:themeTint="BF"/>
            </w:tcBorders>
            <w:vAlign w:val="center"/>
            <w:hideMark/>
          </w:tcPr>
          <w:p w14:paraId="3A4E229F"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 xml:space="preserve">  31 abc</w:t>
            </w:r>
          </w:p>
        </w:tc>
        <w:tc>
          <w:tcPr>
            <w:tcW w:w="993" w:type="dxa"/>
            <w:tcBorders>
              <w:top w:val="single" w:sz="8" w:space="0" w:color="B3CC82" w:themeColor="accent3" w:themeTint="BF"/>
              <w:bottom w:val="single" w:sz="8" w:space="0" w:color="B3CC82" w:themeColor="accent3" w:themeTint="BF"/>
            </w:tcBorders>
            <w:vAlign w:val="center"/>
            <w:hideMark/>
          </w:tcPr>
          <w:p w14:paraId="6292EDF9"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9,1  c</w:t>
            </w:r>
          </w:p>
        </w:tc>
        <w:tc>
          <w:tcPr>
            <w:tcW w:w="1138" w:type="dxa"/>
            <w:tcBorders>
              <w:top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39C05CD9"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153 </w:t>
            </w:r>
            <w:proofErr w:type="spellStart"/>
            <w:r w:rsidRPr="000E2F03">
              <w:rPr>
                <w:rFonts w:asciiTheme="minorHAnsi" w:hAnsiTheme="minorHAnsi" w:cstheme="minorHAnsi"/>
                <w:color w:val="A6A6A6" w:themeColor="background1" w:themeShade="A6"/>
                <w:sz w:val="22"/>
                <w:szCs w:val="22"/>
                <w:lang w:val="sl-SI"/>
              </w:rPr>
              <w:t>ab</w:t>
            </w:r>
            <w:proofErr w:type="spellEnd"/>
          </w:p>
        </w:tc>
      </w:tr>
      <w:tr w:rsidR="008611E5" w:rsidRPr="000E2F03" w14:paraId="01C4A267" w14:textId="77777777" w:rsidTr="001C53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4" w:type="dxa"/>
            <w:tcBorders>
              <w:top w:val="single" w:sz="8" w:space="0" w:color="B3CC82" w:themeColor="accent3" w:themeTint="BF"/>
              <w:left w:val="single" w:sz="8" w:space="0" w:color="B3CC82" w:themeColor="accent3" w:themeTint="BF"/>
              <w:bottom w:val="single" w:sz="8" w:space="0" w:color="B3CC82" w:themeColor="accent3" w:themeTint="BF"/>
            </w:tcBorders>
            <w:vAlign w:val="center"/>
            <w:hideMark/>
          </w:tcPr>
          <w:p w14:paraId="34F78C43" w14:textId="77777777" w:rsidR="008611E5" w:rsidRPr="000E2F03" w:rsidRDefault="008611E5" w:rsidP="001C5384">
            <w:pPr>
              <w:jc w:val="both"/>
              <w:rPr>
                <w:rFonts w:asciiTheme="minorHAnsi" w:hAnsiTheme="minorHAnsi" w:cstheme="minorHAnsi"/>
                <w:b w:val="0"/>
                <w:color w:val="A6A6A6" w:themeColor="background1" w:themeShade="A6"/>
                <w:sz w:val="22"/>
                <w:szCs w:val="22"/>
                <w:lang w:val="sl-SI"/>
              </w:rPr>
            </w:pPr>
            <w:r w:rsidRPr="000E2F03">
              <w:rPr>
                <w:rFonts w:asciiTheme="minorHAnsi" w:hAnsiTheme="minorHAnsi" w:cstheme="minorHAnsi"/>
                <w:b w:val="0"/>
                <w:color w:val="A6A6A6" w:themeColor="background1" w:themeShade="A6"/>
                <w:sz w:val="22"/>
                <w:szCs w:val="22"/>
                <w:lang w:val="sl-SI"/>
              </w:rPr>
              <w:t xml:space="preserve">6) NAD 60 </w:t>
            </w:r>
            <w:proofErr w:type="spellStart"/>
            <w:r w:rsidRPr="000E2F03">
              <w:rPr>
                <w:rFonts w:asciiTheme="minorHAnsi" w:hAnsiTheme="minorHAnsi" w:cstheme="minorHAnsi"/>
                <w:b w:val="0"/>
                <w:color w:val="A6A6A6" w:themeColor="background1" w:themeShade="A6"/>
                <w:sz w:val="22"/>
                <w:szCs w:val="22"/>
                <w:lang w:val="sl-SI"/>
              </w:rPr>
              <w:t>ppm</w:t>
            </w:r>
            <w:proofErr w:type="spellEnd"/>
            <w:r w:rsidRPr="000E2F03">
              <w:rPr>
                <w:rFonts w:asciiTheme="minorHAnsi" w:hAnsiTheme="minorHAnsi" w:cstheme="minorHAnsi"/>
                <w:b w:val="0"/>
                <w:color w:val="A6A6A6" w:themeColor="background1" w:themeShade="A6"/>
                <w:sz w:val="22"/>
                <w:szCs w:val="22"/>
                <w:lang w:val="sl-SI"/>
              </w:rPr>
              <w:t xml:space="preserve"> + BA</w:t>
            </w:r>
          </w:p>
        </w:tc>
        <w:tc>
          <w:tcPr>
            <w:tcW w:w="1136" w:type="dxa"/>
            <w:tcBorders>
              <w:top w:val="single" w:sz="8" w:space="0" w:color="B3CC82" w:themeColor="accent3" w:themeTint="BF"/>
              <w:bottom w:val="single" w:sz="8" w:space="0" w:color="B3CC82" w:themeColor="accent3" w:themeTint="BF"/>
            </w:tcBorders>
            <w:vAlign w:val="center"/>
            <w:hideMark/>
          </w:tcPr>
          <w:p w14:paraId="17CCC13B"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156 a</w:t>
            </w:r>
          </w:p>
        </w:tc>
        <w:tc>
          <w:tcPr>
            <w:tcW w:w="1072" w:type="dxa"/>
            <w:tcBorders>
              <w:top w:val="single" w:sz="8" w:space="0" w:color="B3CC82" w:themeColor="accent3" w:themeTint="BF"/>
              <w:bottom w:val="single" w:sz="8" w:space="0" w:color="B3CC82" w:themeColor="accent3" w:themeTint="BF"/>
            </w:tcBorders>
            <w:vAlign w:val="center"/>
            <w:hideMark/>
          </w:tcPr>
          <w:p w14:paraId="251DB493"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16,6 b</w:t>
            </w:r>
          </w:p>
        </w:tc>
        <w:tc>
          <w:tcPr>
            <w:tcW w:w="920" w:type="dxa"/>
            <w:tcBorders>
              <w:top w:val="single" w:sz="8" w:space="0" w:color="B3CC82" w:themeColor="accent3" w:themeTint="BF"/>
              <w:bottom w:val="single" w:sz="8" w:space="0" w:color="B3CC82" w:themeColor="accent3" w:themeTint="BF"/>
            </w:tcBorders>
            <w:vAlign w:val="center"/>
            <w:hideMark/>
          </w:tcPr>
          <w:p w14:paraId="7FA53175"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140 b</w:t>
            </w:r>
          </w:p>
        </w:tc>
        <w:tc>
          <w:tcPr>
            <w:tcW w:w="920" w:type="dxa"/>
            <w:tcBorders>
              <w:top w:val="single" w:sz="8" w:space="0" w:color="B3CC82" w:themeColor="accent3" w:themeTint="BF"/>
              <w:bottom w:val="single" w:sz="8" w:space="0" w:color="B3CC82" w:themeColor="accent3" w:themeTint="BF"/>
            </w:tcBorders>
            <w:vAlign w:val="center"/>
            <w:hideMark/>
          </w:tcPr>
          <w:p w14:paraId="7F674F55"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 xml:space="preserve">26 </w:t>
            </w:r>
            <w:proofErr w:type="spellStart"/>
            <w:r w:rsidRPr="000E2F03">
              <w:rPr>
                <w:rFonts w:asciiTheme="minorHAnsi" w:hAnsiTheme="minorHAnsi" w:cs="Calibri"/>
                <w:color w:val="A6A6A6" w:themeColor="background1" w:themeShade="A6"/>
                <w:sz w:val="22"/>
                <w:szCs w:val="22"/>
                <w:lang w:val="sl-SI"/>
              </w:rPr>
              <w:t>ab</w:t>
            </w:r>
            <w:proofErr w:type="spellEnd"/>
          </w:p>
        </w:tc>
        <w:tc>
          <w:tcPr>
            <w:tcW w:w="1057" w:type="dxa"/>
            <w:tcBorders>
              <w:top w:val="single" w:sz="8" w:space="0" w:color="B3CC82" w:themeColor="accent3" w:themeTint="BF"/>
              <w:bottom w:val="single" w:sz="8" w:space="0" w:color="B3CC82" w:themeColor="accent3" w:themeTint="BF"/>
            </w:tcBorders>
            <w:vAlign w:val="center"/>
            <w:hideMark/>
          </w:tcPr>
          <w:p w14:paraId="395B7D92"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 xml:space="preserve">  53  </w:t>
            </w:r>
            <w:proofErr w:type="spellStart"/>
            <w:r w:rsidRPr="000E2F03">
              <w:rPr>
                <w:rFonts w:asciiTheme="minorHAnsi" w:hAnsiTheme="minorHAnsi" w:cs="Calibri"/>
                <w:color w:val="A6A6A6" w:themeColor="background1" w:themeShade="A6"/>
                <w:sz w:val="22"/>
                <w:szCs w:val="22"/>
                <w:lang w:val="sl-SI"/>
              </w:rPr>
              <w:t>bc</w:t>
            </w:r>
            <w:proofErr w:type="spellEnd"/>
          </w:p>
        </w:tc>
        <w:tc>
          <w:tcPr>
            <w:tcW w:w="993" w:type="dxa"/>
            <w:tcBorders>
              <w:top w:val="single" w:sz="8" w:space="0" w:color="B3CC82" w:themeColor="accent3" w:themeTint="BF"/>
              <w:bottom w:val="single" w:sz="8" w:space="0" w:color="B3CC82" w:themeColor="accent3" w:themeTint="BF"/>
            </w:tcBorders>
            <w:vAlign w:val="center"/>
            <w:hideMark/>
          </w:tcPr>
          <w:p w14:paraId="05ED101A"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5,0 abc</w:t>
            </w:r>
          </w:p>
        </w:tc>
        <w:tc>
          <w:tcPr>
            <w:tcW w:w="1138" w:type="dxa"/>
            <w:tcBorders>
              <w:top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728F628D"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131 </w:t>
            </w:r>
            <w:proofErr w:type="spellStart"/>
            <w:r w:rsidRPr="000E2F03">
              <w:rPr>
                <w:rFonts w:asciiTheme="minorHAnsi" w:hAnsiTheme="minorHAnsi" w:cstheme="minorHAnsi"/>
                <w:color w:val="A6A6A6" w:themeColor="background1" w:themeShade="A6"/>
                <w:sz w:val="22"/>
                <w:szCs w:val="22"/>
                <w:lang w:val="sl-SI"/>
              </w:rPr>
              <w:t>ab</w:t>
            </w:r>
            <w:proofErr w:type="spellEnd"/>
          </w:p>
        </w:tc>
      </w:tr>
      <w:tr w:rsidR="008611E5" w:rsidRPr="000E2F03" w14:paraId="26C12FB0" w14:textId="77777777" w:rsidTr="001C53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4" w:type="dxa"/>
            <w:tcBorders>
              <w:top w:val="single" w:sz="8" w:space="0" w:color="B3CC82" w:themeColor="accent3" w:themeTint="BF"/>
              <w:left w:val="single" w:sz="8" w:space="0" w:color="B3CC82" w:themeColor="accent3" w:themeTint="BF"/>
              <w:bottom w:val="single" w:sz="8" w:space="0" w:color="B3CC82" w:themeColor="accent3" w:themeTint="BF"/>
            </w:tcBorders>
            <w:vAlign w:val="center"/>
            <w:hideMark/>
          </w:tcPr>
          <w:p w14:paraId="6F970189" w14:textId="77777777" w:rsidR="008611E5" w:rsidRPr="000E2F03" w:rsidRDefault="008611E5" w:rsidP="001C5384">
            <w:pPr>
              <w:jc w:val="both"/>
              <w:rPr>
                <w:rFonts w:asciiTheme="minorHAnsi" w:hAnsiTheme="minorHAnsi" w:cstheme="minorHAnsi"/>
                <w:b w:val="0"/>
                <w:color w:val="A6A6A6" w:themeColor="background1" w:themeShade="A6"/>
                <w:sz w:val="22"/>
                <w:szCs w:val="22"/>
                <w:lang w:val="sl-SI"/>
              </w:rPr>
            </w:pPr>
            <w:r w:rsidRPr="000E2F03">
              <w:rPr>
                <w:rFonts w:asciiTheme="minorHAnsi" w:hAnsiTheme="minorHAnsi" w:cstheme="minorHAnsi"/>
                <w:b w:val="0"/>
                <w:color w:val="A6A6A6" w:themeColor="background1" w:themeShade="A6"/>
                <w:sz w:val="22"/>
                <w:szCs w:val="22"/>
                <w:lang w:val="sl-SI"/>
              </w:rPr>
              <w:t>7) NAD + NAA</w:t>
            </w:r>
          </w:p>
        </w:tc>
        <w:tc>
          <w:tcPr>
            <w:tcW w:w="1136" w:type="dxa"/>
            <w:tcBorders>
              <w:top w:val="single" w:sz="8" w:space="0" w:color="B3CC82" w:themeColor="accent3" w:themeTint="BF"/>
              <w:bottom w:val="single" w:sz="8" w:space="0" w:color="B3CC82" w:themeColor="accent3" w:themeTint="BF"/>
            </w:tcBorders>
            <w:vAlign w:val="center"/>
            <w:hideMark/>
          </w:tcPr>
          <w:p w14:paraId="0F22E6DA"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160 a</w:t>
            </w:r>
          </w:p>
        </w:tc>
        <w:tc>
          <w:tcPr>
            <w:tcW w:w="1072" w:type="dxa"/>
            <w:tcBorders>
              <w:top w:val="single" w:sz="8" w:space="0" w:color="B3CC82" w:themeColor="accent3" w:themeTint="BF"/>
              <w:bottom w:val="single" w:sz="8" w:space="0" w:color="B3CC82" w:themeColor="accent3" w:themeTint="BF"/>
            </w:tcBorders>
            <w:vAlign w:val="center"/>
            <w:hideMark/>
          </w:tcPr>
          <w:p w14:paraId="48FEE9F9"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22,1 b</w:t>
            </w:r>
          </w:p>
        </w:tc>
        <w:tc>
          <w:tcPr>
            <w:tcW w:w="920" w:type="dxa"/>
            <w:tcBorders>
              <w:top w:val="single" w:sz="8" w:space="0" w:color="B3CC82" w:themeColor="accent3" w:themeTint="BF"/>
              <w:bottom w:val="single" w:sz="8" w:space="0" w:color="B3CC82" w:themeColor="accent3" w:themeTint="BF"/>
            </w:tcBorders>
            <w:vAlign w:val="center"/>
            <w:hideMark/>
          </w:tcPr>
          <w:p w14:paraId="7662D8CF"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263 c</w:t>
            </w:r>
          </w:p>
        </w:tc>
        <w:tc>
          <w:tcPr>
            <w:tcW w:w="920" w:type="dxa"/>
            <w:tcBorders>
              <w:top w:val="single" w:sz="8" w:space="0" w:color="B3CC82" w:themeColor="accent3" w:themeTint="BF"/>
              <w:bottom w:val="single" w:sz="8" w:space="0" w:color="B3CC82" w:themeColor="accent3" w:themeTint="BF"/>
            </w:tcBorders>
            <w:vAlign w:val="center"/>
            <w:hideMark/>
          </w:tcPr>
          <w:p w14:paraId="492477DB"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13 a</w:t>
            </w:r>
          </w:p>
        </w:tc>
        <w:tc>
          <w:tcPr>
            <w:tcW w:w="1057" w:type="dxa"/>
            <w:tcBorders>
              <w:top w:val="single" w:sz="8" w:space="0" w:color="B3CC82" w:themeColor="accent3" w:themeTint="BF"/>
              <w:bottom w:val="single" w:sz="8" w:space="0" w:color="B3CC82" w:themeColor="accent3" w:themeTint="BF"/>
            </w:tcBorders>
            <w:vAlign w:val="center"/>
            <w:hideMark/>
          </w:tcPr>
          <w:p w14:paraId="1716F3BD"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176  d</w:t>
            </w:r>
          </w:p>
        </w:tc>
        <w:tc>
          <w:tcPr>
            <w:tcW w:w="993" w:type="dxa"/>
            <w:tcBorders>
              <w:top w:val="single" w:sz="8" w:space="0" w:color="B3CC82" w:themeColor="accent3" w:themeTint="BF"/>
              <w:bottom w:val="single" w:sz="8" w:space="0" w:color="B3CC82" w:themeColor="accent3" w:themeTint="BF"/>
            </w:tcBorders>
            <w:vAlign w:val="center"/>
            <w:hideMark/>
          </w:tcPr>
          <w:p w14:paraId="669151B4"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 xml:space="preserve">3,0 </w:t>
            </w:r>
            <w:proofErr w:type="spellStart"/>
            <w:r w:rsidRPr="000E2F03">
              <w:rPr>
                <w:rFonts w:asciiTheme="minorHAnsi" w:hAnsiTheme="minorHAnsi" w:cs="Calibri"/>
                <w:color w:val="A6A6A6" w:themeColor="background1" w:themeShade="A6"/>
                <w:sz w:val="22"/>
                <w:szCs w:val="22"/>
                <w:lang w:val="sl-SI"/>
              </w:rPr>
              <w:t>ab</w:t>
            </w:r>
            <w:proofErr w:type="spellEnd"/>
          </w:p>
        </w:tc>
        <w:tc>
          <w:tcPr>
            <w:tcW w:w="1138" w:type="dxa"/>
            <w:tcBorders>
              <w:top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6FF8617F" w14:textId="77777777" w:rsidR="008611E5" w:rsidRPr="000E2F03" w:rsidRDefault="008611E5" w:rsidP="001C538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85 a</w:t>
            </w:r>
          </w:p>
        </w:tc>
      </w:tr>
      <w:tr w:rsidR="008611E5" w:rsidRPr="000E2F03" w14:paraId="6C40AE3A" w14:textId="77777777" w:rsidTr="001C53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4" w:type="dxa"/>
            <w:tcBorders>
              <w:top w:val="single" w:sz="8" w:space="0" w:color="B3CC82" w:themeColor="accent3" w:themeTint="BF"/>
              <w:left w:val="single" w:sz="8" w:space="0" w:color="B3CC82" w:themeColor="accent3" w:themeTint="BF"/>
              <w:bottom w:val="single" w:sz="8" w:space="0" w:color="B3CC82" w:themeColor="accent3" w:themeTint="BF"/>
            </w:tcBorders>
            <w:vAlign w:val="center"/>
            <w:hideMark/>
          </w:tcPr>
          <w:p w14:paraId="5C4F31CD" w14:textId="77777777" w:rsidR="008611E5" w:rsidRPr="000E2F03" w:rsidRDefault="008611E5" w:rsidP="001C5384">
            <w:pPr>
              <w:jc w:val="both"/>
              <w:rPr>
                <w:rFonts w:asciiTheme="minorHAnsi" w:hAnsiTheme="minorHAnsi" w:cstheme="minorHAnsi"/>
                <w:b w:val="0"/>
                <w:color w:val="A6A6A6" w:themeColor="background1" w:themeShade="A6"/>
                <w:sz w:val="22"/>
                <w:szCs w:val="22"/>
                <w:lang w:val="sl-SI"/>
              </w:rPr>
            </w:pPr>
            <w:r w:rsidRPr="000E2F03">
              <w:rPr>
                <w:rFonts w:asciiTheme="minorHAnsi" w:hAnsiTheme="minorHAnsi" w:cstheme="minorHAnsi"/>
                <w:b w:val="0"/>
                <w:color w:val="A6A6A6" w:themeColor="background1" w:themeShade="A6"/>
                <w:sz w:val="22"/>
                <w:szCs w:val="22"/>
                <w:lang w:val="sl-SI"/>
              </w:rPr>
              <w:t xml:space="preserve">8) </w:t>
            </w:r>
            <w:proofErr w:type="spellStart"/>
            <w:r w:rsidRPr="000E2F03">
              <w:rPr>
                <w:rFonts w:asciiTheme="minorHAnsi" w:hAnsiTheme="minorHAnsi" w:cstheme="minorHAnsi"/>
                <w:b w:val="0"/>
                <w:color w:val="A6A6A6" w:themeColor="background1" w:themeShade="A6"/>
                <w:sz w:val="22"/>
                <w:szCs w:val="22"/>
                <w:lang w:val="sl-SI"/>
              </w:rPr>
              <w:t>metamitron</w:t>
            </w:r>
            <w:proofErr w:type="spellEnd"/>
            <w:r w:rsidRPr="000E2F03">
              <w:rPr>
                <w:rFonts w:asciiTheme="minorHAnsi" w:hAnsiTheme="minorHAnsi" w:cstheme="minorHAnsi"/>
                <w:b w:val="0"/>
                <w:color w:val="A6A6A6" w:themeColor="background1" w:themeShade="A6"/>
                <w:sz w:val="22"/>
                <w:szCs w:val="22"/>
                <w:lang w:val="sl-SI"/>
              </w:rPr>
              <w:t xml:space="preserve"> 2x</w:t>
            </w:r>
          </w:p>
        </w:tc>
        <w:tc>
          <w:tcPr>
            <w:tcW w:w="1136" w:type="dxa"/>
            <w:tcBorders>
              <w:top w:val="single" w:sz="8" w:space="0" w:color="B3CC82" w:themeColor="accent3" w:themeTint="BF"/>
              <w:bottom w:val="single" w:sz="8" w:space="0" w:color="B3CC82" w:themeColor="accent3" w:themeTint="BF"/>
            </w:tcBorders>
            <w:vAlign w:val="center"/>
            <w:hideMark/>
          </w:tcPr>
          <w:p w14:paraId="65366E85"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160 a</w:t>
            </w:r>
          </w:p>
        </w:tc>
        <w:tc>
          <w:tcPr>
            <w:tcW w:w="1072" w:type="dxa"/>
            <w:tcBorders>
              <w:top w:val="single" w:sz="8" w:space="0" w:color="B3CC82" w:themeColor="accent3" w:themeTint="BF"/>
              <w:bottom w:val="single" w:sz="8" w:space="0" w:color="B3CC82" w:themeColor="accent3" w:themeTint="BF"/>
            </w:tcBorders>
            <w:vAlign w:val="center"/>
            <w:hideMark/>
          </w:tcPr>
          <w:p w14:paraId="743AD77A"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3,7 a</w:t>
            </w:r>
          </w:p>
        </w:tc>
        <w:tc>
          <w:tcPr>
            <w:tcW w:w="920" w:type="dxa"/>
            <w:tcBorders>
              <w:top w:val="single" w:sz="8" w:space="0" w:color="B3CC82" w:themeColor="accent3" w:themeTint="BF"/>
              <w:bottom w:val="single" w:sz="8" w:space="0" w:color="B3CC82" w:themeColor="accent3" w:themeTint="BF"/>
            </w:tcBorders>
            <w:vAlign w:val="center"/>
            <w:hideMark/>
          </w:tcPr>
          <w:p w14:paraId="10696A7F"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24 a</w:t>
            </w:r>
          </w:p>
        </w:tc>
        <w:tc>
          <w:tcPr>
            <w:tcW w:w="920" w:type="dxa"/>
            <w:tcBorders>
              <w:top w:val="single" w:sz="8" w:space="0" w:color="B3CC82" w:themeColor="accent3" w:themeTint="BF"/>
              <w:bottom w:val="single" w:sz="8" w:space="0" w:color="B3CC82" w:themeColor="accent3" w:themeTint="BF"/>
            </w:tcBorders>
            <w:vAlign w:val="center"/>
            <w:hideMark/>
          </w:tcPr>
          <w:p w14:paraId="37273153"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7 a</w:t>
            </w:r>
          </w:p>
        </w:tc>
        <w:tc>
          <w:tcPr>
            <w:tcW w:w="1057" w:type="dxa"/>
            <w:tcBorders>
              <w:top w:val="single" w:sz="8" w:space="0" w:color="B3CC82" w:themeColor="accent3" w:themeTint="BF"/>
              <w:bottom w:val="single" w:sz="8" w:space="0" w:color="B3CC82" w:themeColor="accent3" w:themeTint="BF"/>
            </w:tcBorders>
            <w:vAlign w:val="center"/>
            <w:hideMark/>
          </w:tcPr>
          <w:p w14:paraId="759C16EA"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 xml:space="preserve">     3  a</w:t>
            </w:r>
          </w:p>
        </w:tc>
        <w:tc>
          <w:tcPr>
            <w:tcW w:w="993" w:type="dxa"/>
            <w:tcBorders>
              <w:top w:val="single" w:sz="8" w:space="0" w:color="B3CC82" w:themeColor="accent3" w:themeTint="BF"/>
              <w:bottom w:val="single" w:sz="8" w:space="0" w:color="B3CC82" w:themeColor="accent3" w:themeTint="BF"/>
            </w:tcBorders>
            <w:vAlign w:val="center"/>
            <w:hideMark/>
          </w:tcPr>
          <w:p w14:paraId="00280014"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A6A6A6" w:themeColor="background1" w:themeShade="A6"/>
                <w:sz w:val="22"/>
                <w:szCs w:val="22"/>
                <w:lang w:val="sl-SI"/>
              </w:rPr>
            </w:pPr>
            <w:r w:rsidRPr="000E2F03">
              <w:rPr>
                <w:rFonts w:asciiTheme="minorHAnsi" w:hAnsiTheme="minorHAnsi" w:cs="Calibri"/>
                <w:color w:val="A6A6A6" w:themeColor="background1" w:themeShade="A6"/>
                <w:sz w:val="22"/>
                <w:szCs w:val="22"/>
                <w:lang w:val="sl-SI"/>
              </w:rPr>
              <w:t>1,8 a</w:t>
            </w:r>
          </w:p>
        </w:tc>
        <w:tc>
          <w:tcPr>
            <w:tcW w:w="1138" w:type="dxa"/>
            <w:tcBorders>
              <w:top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1997B67E" w14:textId="77777777" w:rsidR="008611E5" w:rsidRPr="000E2F03" w:rsidRDefault="008611E5" w:rsidP="001C538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327 c</w:t>
            </w:r>
          </w:p>
        </w:tc>
      </w:tr>
    </w:tbl>
    <w:p w14:paraId="0868E6F5" w14:textId="77777777" w:rsidR="008611E5" w:rsidRPr="000E2F03" w:rsidRDefault="008611E5" w:rsidP="008611E5">
      <w:pPr>
        <w:pStyle w:val="Tabela-Graf"/>
        <w:ind w:left="0" w:firstLine="0"/>
        <w:rPr>
          <w:color w:val="A6A6A6" w:themeColor="background1" w:themeShade="A6"/>
        </w:rPr>
      </w:pPr>
      <w:r w:rsidRPr="000E2F03">
        <w:rPr>
          <w:color w:val="A6A6A6" w:themeColor="background1" w:themeShade="A6"/>
        </w:rPr>
        <w:t>Povprečja obravnavanj v stolpcu označena z isto črko se med seboj ne razlikujejo statistično značilno (ANOVA z Duncanovim testom P = 0,05).</w:t>
      </w:r>
    </w:p>
    <w:p w14:paraId="3B7102AC" w14:textId="77777777" w:rsidR="008611E5" w:rsidRPr="000E2F03" w:rsidRDefault="008611E5" w:rsidP="008611E5">
      <w:pPr>
        <w:jc w:val="both"/>
        <w:rPr>
          <w:rFonts w:asciiTheme="minorHAnsi" w:eastAsia="Calibri" w:hAnsiTheme="minorHAnsi" w:cstheme="minorHAnsi"/>
          <w:color w:val="A6A6A6" w:themeColor="background1" w:themeShade="A6"/>
          <w:sz w:val="22"/>
          <w:szCs w:val="22"/>
          <w:lang w:val="sl-SI"/>
        </w:rPr>
      </w:pPr>
    </w:p>
    <w:p w14:paraId="798046C4" w14:textId="77777777" w:rsidR="008611E5" w:rsidRPr="000E2F03" w:rsidRDefault="008611E5" w:rsidP="008611E5">
      <w:pPr>
        <w:jc w:val="both"/>
        <w:rPr>
          <w:rFonts w:asciiTheme="minorHAnsi" w:hAnsiTheme="minorHAnsi" w:cstheme="minorHAnsi"/>
          <w:color w:val="A6A6A6" w:themeColor="background1" w:themeShade="A6"/>
          <w:sz w:val="22"/>
          <w:szCs w:val="22"/>
          <w:lang w:val="sl-SI" w:eastAsia="sl-SI"/>
        </w:rPr>
      </w:pPr>
    </w:p>
    <w:p w14:paraId="4927B594" w14:textId="77777777" w:rsidR="008611E5" w:rsidRPr="000E2F03" w:rsidRDefault="008611E5" w:rsidP="008611E5">
      <w:pPr>
        <w:jc w:val="both"/>
        <w:rPr>
          <w:rFonts w:asciiTheme="minorHAnsi" w:hAnsiTheme="minorHAnsi" w:cstheme="minorHAnsi"/>
          <w:color w:val="A6A6A6" w:themeColor="background1" w:themeShade="A6"/>
          <w:sz w:val="22"/>
          <w:szCs w:val="22"/>
          <w:lang w:val="sl-SI" w:eastAsia="sl-SI"/>
        </w:rPr>
      </w:pPr>
      <w:r w:rsidRPr="000E2F03">
        <w:rPr>
          <w:color w:val="A6A6A6" w:themeColor="background1" w:themeShade="A6"/>
          <w:lang w:val="sl-SI"/>
        </w:rPr>
        <w:br w:type="page"/>
      </w:r>
    </w:p>
    <w:p w14:paraId="136DC9A8" w14:textId="77777777" w:rsidR="008611E5" w:rsidRPr="000E2F03" w:rsidRDefault="008611E5" w:rsidP="008611E5">
      <w:pPr>
        <w:pStyle w:val="BeSeDiLo"/>
        <w:rPr>
          <w:color w:val="A6A6A6" w:themeColor="background1" w:themeShade="A6"/>
        </w:rPr>
      </w:pPr>
      <w:r w:rsidRPr="000E2F03">
        <w:rPr>
          <w:color w:val="A6A6A6" w:themeColor="background1" w:themeShade="A6"/>
        </w:rPr>
        <w:lastRenderedPageBreak/>
        <w:t>POVZETEK</w:t>
      </w:r>
    </w:p>
    <w:p w14:paraId="75DDF22B" w14:textId="77777777" w:rsidR="008611E5" w:rsidRPr="000E2F03" w:rsidRDefault="008611E5" w:rsidP="008611E5">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Kemično redčenje </w:t>
      </w:r>
      <w:proofErr w:type="spellStart"/>
      <w:r w:rsidRPr="000E2F03">
        <w:rPr>
          <w:rFonts w:asciiTheme="minorHAnsi" w:hAnsiTheme="minorHAnsi" w:cstheme="minorHAnsi"/>
          <w:color w:val="A6A6A6" w:themeColor="background1" w:themeShade="A6"/>
          <w:sz w:val="22"/>
          <w:szCs w:val="22"/>
          <w:lang w:val="sl-SI"/>
        </w:rPr>
        <w:t>Braeburna</w:t>
      </w:r>
      <w:proofErr w:type="spellEnd"/>
      <w:r w:rsidRPr="000E2F03">
        <w:rPr>
          <w:rFonts w:asciiTheme="minorHAnsi" w:hAnsiTheme="minorHAnsi" w:cstheme="minorHAnsi"/>
          <w:color w:val="A6A6A6" w:themeColor="background1" w:themeShade="A6"/>
          <w:sz w:val="22"/>
          <w:szCs w:val="22"/>
          <w:lang w:val="sl-SI"/>
        </w:rPr>
        <w:t xml:space="preserve"> ni bilo kaj spodbudno za ta poskus. Še najbolj je redčila </w:t>
      </w:r>
      <w:proofErr w:type="spellStart"/>
      <w:r w:rsidRPr="000E2F03">
        <w:rPr>
          <w:rFonts w:asciiTheme="minorHAnsi" w:hAnsiTheme="minorHAnsi" w:cstheme="minorHAnsi"/>
          <w:color w:val="A6A6A6" w:themeColor="background1" w:themeShade="A6"/>
          <w:sz w:val="22"/>
          <w:szCs w:val="22"/>
          <w:lang w:val="sl-SI"/>
        </w:rPr>
        <w:t>dvokratna</w:t>
      </w:r>
      <w:proofErr w:type="spellEnd"/>
      <w:r w:rsidRPr="000E2F03">
        <w:rPr>
          <w:rFonts w:asciiTheme="minorHAnsi" w:hAnsiTheme="minorHAnsi" w:cstheme="minorHAnsi"/>
          <w:color w:val="A6A6A6" w:themeColor="background1" w:themeShade="A6"/>
          <w:sz w:val="22"/>
          <w:szCs w:val="22"/>
          <w:lang w:val="sl-SI"/>
        </w:rPr>
        <w:t xml:space="preserve"> aplikacija sredstev ATS (ob vrhu cvetenja) in teden kasneje nanos BA (</w:t>
      </w:r>
      <w:proofErr w:type="spellStart"/>
      <w:r w:rsidRPr="000E2F03">
        <w:rPr>
          <w:rFonts w:asciiTheme="minorHAnsi" w:hAnsiTheme="minorHAnsi" w:cstheme="minorHAnsi"/>
          <w:color w:val="A6A6A6" w:themeColor="background1" w:themeShade="A6"/>
          <w:sz w:val="22"/>
          <w:szCs w:val="22"/>
          <w:lang w:val="sl-SI"/>
        </w:rPr>
        <w:t>benziladenina</w:t>
      </w:r>
      <w:proofErr w:type="spellEnd"/>
      <w:r w:rsidRPr="000E2F03">
        <w:rPr>
          <w:rFonts w:asciiTheme="minorHAnsi" w:hAnsiTheme="minorHAnsi" w:cstheme="minorHAnsi"/>
          <w:color w:val="A6A6A6" w:themeColor="background1" w:themeShade="A6"/>
          <w:sz w:val="22"/>
          <w:szCs w:val="22"/>
          <w:lang w:val="sl-SI"/>
        </w:rPr>
        <w:t xml:space="preserve">, ob velikosti plodičev 10mm). Izrazito premočno je na tej sorti (in v tem poskusu) redčil </w:t>
      </w:r>
      <w:proofErr w:type="spellStart"/>
      <w:r w:rsidRPr="000E2F03">
        <w:rPr>
          <w:rFonts w:asciiTheme="minorHAnsi" w:hAnsiTheme="minorHAnsi" w:cstheme="minorHAnsi"/>
          <w:color w:val="A6A6A6" w:themeColor="background1" w:themeShade="A6"/>
          <w:sz w:val="22"/>
          <w:szCs w:val="22"/>
          <w:lang w:val="sl-SI"/>
        </w:rPr>
        <w:t>metamitron</w:t>
      </w:r>
      <w:proofErr w:type="spellEnd"/>
      <w:r w:rsidRPr="000E2F03">
        <w:rPr>
          <w:rFonts w:asciiTheme="minorHAnsi" w:hAnsiTheme="minorHAnsi" w:cstheme="minorHAnsi"/>
          <w:color w:val="A6A6A6" w:themeColor="background1" w:themeShade="A6"/>
          <w:sz w:val="22"/>
          <w:szCs w:val="22"/>
          <w:lang w:val="sl-SI"/>
        </w:rPr>
        <w:t xml:space="preserve">, saj je prišlo do izrazitega </w:t>
      </w:r>
      <w:proofErr w:type="spellStart"/>
      <w:r w:rsidRPr="000E2F03">
        <w:rPr>
          <w:rFonts w:asciiTheme="minorHAnsi" w:hAnsiTheme="minorHAnsi" w:cstheme="minorHAnsi"/>
          <w:color w:val="A6A6A6" w:themeColor="background1" w:themeShade="A6"/>
          <w:sz w:val="22"/>
          <w:szCs w:val="22"/>
          <w:lang w:val="sl-SI"/>
        </w:rPr>
        <w:t>preredčenja</w:t>
      </w:r>
      <w:proofErr w:type="spellEnd"/>
      <w:r w:rsidRPr="000E2F03">
        <w:rPr>
          <w:rFonts w:asciiTheme="minorHAnsi" w:hAnsiTheme="minorHAnsi" w:cstheme="minorHAnsi"/>
          <w:color w:val="A6A6A6" w:themeColor="background1" w:themeShade="A6"/>
          <w:sz w:val="22"/>
          <w:szCs w:val="22"/>
          <w:lang w:val="sl-SI"/>
        </w:rPr>
        <w:t xml:space="preserve"> plodov, tako v enkratni (v kombinaciji z ATS) kot ob </w:t>
      </w:r>
      <w:proofErr w:type="spellStart"/>
      <w:r w:rsidRPr="000E2F03">
        <w:rPr>
          <w:rFonts w:asciiTheme="minorHAnsi" w:hAnsiTheme="minorHAnsi" w:cstheme="minorHAnsi"/>
          <w:color w:val="A6A6A6" w:themeColor="background1" w:themeShade="A6"/>
          <w:sz w:val="22"/>
          <w:szCs w:val="22"/>
          <w:lang w:val="sl-SI"/>
        </w:rPr>
        <w:t>dvokratni</w:t>
      </w:r>
      <w:proofErr w:type="spellEnd"/>
      <w:r w:rsidRPr="000E2F03">
        <w:rPr>
          <w:rFonts w:asciiTheme="minorHAnsi" w:hAnsiTheme="minorHAnsi" w:cstheme="minorHAnsi"/>
          <w:color w:val="A6A6A6" w:themeColor="background1" w:themeShade="A6"/>
          <w:sz w:val="22"/>
          <w:szCs w:val="22"/>
          <w:lang w:val="sl-SI"/>
        </w:rPr>
        <w:t xml:space="preserve"> aplikaciji. </w:t>
      </w:r>
    </w:p>
    <w:p w14:paraId="5EA0480A" w14:textId="77777777" w:rsidR="008611E5" w:rsidRPr="000E2F03" w:rsidRDefault="008611E5" w:rsidP="008611E5">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Kot izredno zanimiva se je pokazala tudi </w:t>
      </w:r>
      <w:proofErr w:type="spellStart"/>
      <w:r w:rsidRPr="000E2F03">
        <w:rPr>
          <w:rFonts w:asciiTheme="minorHAnsi" w:hAnsiTheme="minorHAnsi" w:cstheme="minorHAnsi"/>
          <w:color w:val="A6A6A6" w:themeColor="background1" w:themeShade="A6"/>
          <w:sz w:val="22"/>
          <w:szCs w:val="22"/>
          <w:lang w:val="sl-SI"/>
        </w:rPr>
        <w:t>dvokratna</w:t>
      </w:r>
      <w:proofErr w:type="spellEnd"/>
      <w:r w:rsidRPr="000E2F03">
        <w:rPr>
          <w:rFonts w:asciiTheme="minorHAnsi" w:hAnsiTheme="minorHAnsi" w:cstheme="minorHAnsi"/>
          <w:color w:val="A6A6A6" w:themeColor="background1" w:themeShade="A6"/>
          <w:sz w:val="22"/>
          <w:szCs w:val="22"/>
          <w:lang w:val="sl-SI"/>
        </w:rPr>
        <w:t xml:space="preserve"> aplikacija, NAD ob koncu cvetenja in NAA ob velikosti plodičev 10 mm. To obravnavanje je preprečilo odpadanje plodičev  (obratno od želenega) in zaustavilo rast plodov tako, da se je izredno povečalo število pigmejskih plodov, ki so v jeseni ostali v krošnji, posledično se je zmanjšal tudi pridelek 1. razreda.</w:t>
      </w:r>
    </w:p>
    <w:p w14:paraId="45F8A18B" w14:textId="77777777" w:rsidR="008611E5" w:rsidRPr="000E2F03" w:rsidRDefault="008611E5" w:rsidP="008611E5">
      <w:pPr>
        <w:jc w:val="both"/>
        <w:rPr>
          <w:rFonts w:asciiTheme="minorHAnsi" w:hAnsiTheme="minorHAnsi" w:cstheme="minorHAnsi"/>
          <w:color w:val="A6A6A6" w:themeColor="background1" w:themeShade="A6"/>
          <w:sz w:val="22"/>
          <w:szCs w:val="22"/>
          <w:lang w:val="sl-SI"/>
        </w:rPr>
      </w:pPr>
    </w:p>
    <w:p w14:paraId="6E5A1946" w14:textId="77777777" w:rsidR="008611E5" w:rsidRPr="000E2F03" w:rsidRDefault="008611E5" w:rsidP="008611E5">
      <w:pPr>
        <w:jc w:val="both"/>
        <w:rPr>
          <w:rFonts w:asciiTheme="minorHAnsi" w:hAnsiTheme="minorHAnsi" w:cstheme="minorHAnsi"/>
          <w:color w:val="A6A6A6" w:themeColor="background1" w:themeShade="A6"/>
          <w:sz w:val="22"/>
          <w:szCs w:val="22"/>
          <w:lang w:val="sl-SI"/>
        </w:rPr>
      </w:pPr>
    </w:p>
    <w:p w14:paraId="11889316" w14:textId="77777777" w:rsidR="008611E5" w:rsidRPr="000E2F03" w:rsidRDefault="008611E5" w:rsidP="008611E5">
      <w:pPr>
        <w:jc w:val="both"/>
        <w:rPr>
          <w:rFonts w:asciiTheme="minorHAnsi" w:hAnsiTheme="minorHAnsi" w:cstheme="minorHAnsi"/>
          <w:b/>
          <w:color w:val="A6A6A6" w:themeColor="background1" w:themeShade="A6"/>
          <w:sz w:val="22"/>
          <w:szCs w:val="22"/>
          <w:lang w:val="sl-SI"/>
        </w:rPr>
      </w:pPr>
    </w:p>
    <w:p w14:paraId="14D8A349" w14:textId="77777777" w:rsidR="008611E5" w:rsidRDefault="008611E5">
      <w:pPr>
        <w:rPr>
          <w:rFonts w:asciiTheme="minorHAnsi" w:hAnsiTheme="minorHAnsi" w:cstheme="minorHAnsi"/>
          <w:b/>
          <w:color w:val="A6A6A6" w:themeColor="background1" w:themeShade="A6"/>
          <w:sz w:val="28"/>
          <w:szCs w:val="28"/>
          <w:lang w:val="sl-SI" w:eastAsia="sl-SI"/>
        </w:rPr>
      </w:pPr>
      <w:r>
        <w:rPr>
          <w:color w:val="A6A6A6" w:themeColor="background1" w:themeShade="A6"/>
          <w:sz w:val="28"/>
          <w:szCs w:val="28"/>
        </w:rPr>
        <w:br w:type="page"/>
      </w:r>
    </w:p>
    <w:p w14:paraId="6E9A9AAE" w14:textId="3F7F61D3" w:rsidR="00EA5097" w:rsidRPr="00EA5097" w:rsidRDefault="00EA5097" w:rsidP="001A1B70">
      <w:pPr>
        <w:pStyle w:val="Naslov3"/>
        <w:jc w:val="both"/>
        <w:rPr>
          <w:color w:val="A6A6A6" w:themeColor="background1" w:themeShade="A6"/>
          <w:sz w:val="28"/>
          <w:szCs w:val="28"/>
        </w:rPr>
      </w:pPr>
      <w:r>
        <w:rPr>
          <w:color w:val="A6A6A6" w:themeColor="background1" w:themeShade="A6"/>
          <w:sz w:val="28"/>
          <w:szCs w:val="28"/>
        </w:rPr>
        <w:lastRenderedPageBreak/>
        <w:t>ČEŠNJA</w:t>
      </w:r>
    </w:p>
    <w:p w14:paraId="3C2D0796" w14:textId="77777777" w:rsidR="00EA5097" w:rsidRDefault="00EA5097" w:rsidP="001A1B70">
      <w:pPr>
        <w:pStyle w:val="Naslov3"/>
        <w:jc w:val="both"/>
        <w:rPr>
          <w:color w:val="A6A6A6" w:themeColor="background1" w:themeShade="A6"/>
        </w:rPr>
      </w:pPr>
    </w:p>
    <w:p w14:paraId="7F0F2DA3" w14:textId="5398487B" w:rsidR="00B2328A" w:rsidRPr="000E2F03" w:rsidRDefault="00B2328A" w:rsidP="001A1B70">
      <w:pPr>
        <w:pStyle w:val="Naslov3"/>
        <w:jc w:val="both"/>
        <w:rPr>
          <w:color w:val="A6A6A6" w:themeColor="background1" w:themeShade="A6"/>
        </w:rPr>
      </w:pPr>
      <w:r w:rsidRPr="000E2F03">
        <w:rPr>
          <w:color w:val="A6A6A6" w:themeColor="background1" w:themeShade="A6"/>
        </w:rPr>
        <w:t>Primerjava vpliva poletne in spomladanske rezi na pridelek češenj</w:t>
      </w:r>
      <w:bookmarkEnd w:id="0"/>
    </w:p>
    <w:p w14:paraId="0456D074" w14:textId="04520918"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ab/>
      </w:r>
      <w:r w:rsidRPr="000E2F03">
        <w:rPr>
          <w:rFonts w:asciiTheme="minorHAnsi" w:hAnsiTheme="minorHAnsi" w:cstheme="minorHAnsi"/>
          <w:color w:val="A6A6A6" w:themeColor="background1" w:themeShade="A6"/>
          <w:sz w:val="22"/>
          <w:szCs w:val="22"/>
          <w:lang w:val="sl-SI"/>
        </w:rPr>
        <w:tab/>
      </w:r>
      <w:r w:rsidRPr="000E2F03">
        <w:rPr>
          <w:rFonts w:asciiTheme="minorHAnsi" w:hAnsiTheme="minorHAnsi" w:cstheme="minorHAnsi"/>
          <w:color w:val="A6A6A6" w:themeColor="background1" w:themeShade="A6"/>
          <w:sz w:val="22"/>
          <w:szCs w:val="22"/>
          <w:lang w:val="sl-SI"/>
        </w:rPr>
        <w:tab/>
      </w:r>
      <w:r w:rsidRPr="000E2F03">
        <w:rPr>
          <w:rFonts w:asciiTheme="minorHAnsi" w:hAnsiTheme="minorHAnsi" w:cstheme="minorHAnsi"/>
          <w:color w:val="A6A6A6" w:themeColor="background1" w:themeShade="A6"/>
          <w:sz w:val="22"/>
          <w:szCs w:val="22"/>
          <w:lang w:val="sl-SI"/>
        </w:rPr>
        <w:tab/>
      </w:r>
      <w:r w:rsidRPr="000E2F03">
        <w:rPr>
          <w:rFonts w:asciiTheme="minorHAnsi" w:hAnsiTheme="minorHAnsi" w:cstheme="minorHAnsi"/>
          <w:color w:val="A6A6A6" w:themeColor="background1" w:themeShade="A6"/>
          <w:sz w:val="22"/>
          <w:szCs w:val="22"/>
          <w:lang w:val="sl-SI"/>
        </w:rPr>
        <w:tab/>
      </w:r>
      <w:r w:rsidRPr="000E2F03">
        <w:rPr>
          <w:rFonts w:asciiTheme="minorHAnsi" w:hAnsiTheme="minorHAnsi" w:cstheme="minorHAnsi"/>
          <w:b/>
          <w:color w:val="A6A6A6" w:themeColor="background1" w:themeShade="A6"/>
          <w:sz w:val="22"/>
          <w:szCs w:val="22"/>
          <w:lang w:val="sl-SI"/>
        </w:rPr>
        <w:t>Davor Mrzlić</w:t>
      </w:r>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uni</w:t>
      </w:r>
      <w:proofErr w:type="spellEnd"/>
      <w:r w:rsidRPr="000E2F03">
        <w:rPr>
          <w:rFonts w:asciiTheme="minorHAnsi" w:hAnsiTheme="minorHAnsi" w:cstheme="minorHAnsi"/>
          <w:color w:val="A6A6A6" w:themeColor="background1" w:themeShade="A6"/>
          <w:sz w:val="22"/>
          <w:szCs w:val="22"/>
          <w:lang w:val="sl-SI"/>
        </w:rPr>
        <w:t>. dipl. inž. kmet. (KGZS - Zavod GO)</w:t>
      </w:r>
    </w:p>
    <w:p w14:paraId="11879B48" w14:textId="0824F38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ab/>
      </w:r>
      <w:r w:rsidRPr="000E2F03">
        <w:rPr>
          <w:rFonts w:asciiTheme="minorHAnsi" w:hAnsiTheme="minorHAnsi" w:cstheme="minorHAnsi"/>
          <w:color w:val="A6A6A6" w:themeColor="background1" w:themeShade="A6"/>
          <w:sz w:val="22"/>
          <w:szCs w:val="22"/>
          <w:lang w:val="sl-SI"/>
        </w:rPr>
        <w:tab/>
      </w:r>
      <w:r w:rsidRPr="000E2F03">
        <w:rPr>
          <w:rFonts w:asciiTheme="minorHAnsi" w:hAnsiTheme="minorHAnsi" w:cstheme="minorHAnsi"/>
          <w:color w:val="A6A6A6" w:themeColor="background1" w:themeShade="A6"/>
          <w:sz w:val="22"/>
          <w:szCs w:val="22"/>
          <w:lang w:val="sl-SI"/>
        </w:rPr>
        <w:tab/>
      </w:r>
      <w:r w:rsidRPr="000E2F03">
        <w:rPr>
          <w:rFonts w:asciiTheme="minorHAnsi" w:hAnsiTheme="minorHAnsi" w:cstheme="minorHAnsi"/>
          <w:color w:val="A6A6A6" w:themeColor="background1" w:themeShade="A6"/>
          <w:sz w:val="22"/>
          <w:szCs w:val="22"/>
          <w:lang w:val="sl-SI"/>
        </w:rPr>
        <w:tab/>
      </w:r>
      <w:r w:rsidRPr="000E2F03">
        <w:rPr>
          <w:rFonts w:asciiTheme="minorHAnsi" w:hAnsiTheme="minorHAnsi" w:cstheme="minorHAnsi"/>
          <w:color w:val="A6A6A6" w:themeColor="background1" w:themeShade="A6"/>
          <w:sz w:val="22"/>
          <w:szCs w:val="22"/>
          <w:lang w:val="sl-SI"/>
        </w:rPr>
        <w:tab/>
        <w:t xml:space="preserve">dr. </w:t>
      </w:r>
      <w:r w:rsidRPr="000E2F03">
        <w:rPr>
          <w:rFonts w:asciiTheme="minorHAnsi" w:hAnsiTheme="minorHAnsi" w:cstheme="minorHAnsi"/>
          <w:b/>
          <w:color w:val="A6A6A6" w:themeColor="background1" w:themeShade="A6"/>
          <w:sz w:val="22"/>
          <w:szCs w:val="22"/>
          <w:lang w:val="sl-SI"/>
        </w:rPr>
        <w:t>Valentina Usenik</w:t>
      </w:r>
      <w:r w:rsidRPr="000E2F03">
        <w:rPr>
          <w:rFonts w:asciiTheme="minorHAnsi" w:hAnsiTheme="minorHAnsi" w:cstheme="minorHAnsi"/>
          <w:color w:val="A6A6A6" w:themeColor="background1" w:themeShade="A6"/>
          <w:sz w:val="22"/>
          <w:szCs w:val="22"/>
          <w:lang w:val="sl-SI"/>
        </w:rPr>
        <w:t xml:space="preserve"> (BF)</w:t>
      </w:r>
    </w:p>
    <w:p w14:paraId="1A5CC1EB" w14:textId="77777777" w:rsidR="00B2328A" w:rsidRPr="000E2F03" w:rsidRDefault="00B2328A" w:rsidP="001A1B70">
      <w:pPr>
        <w:jc w:val="both"/>
        <w:rPr>
          <w:rFonts w:asciiTheme="minorHAnsi" w:hAnsiTheme="minorHAnsi" w:cs="Arial"/>
          <w:color w:val="A6A6A6" w:themeColor="background1" w:themeShade="A6"/>
          <w:sz w:val="22"/>
          <w:szCs w:val="22"/>
          <w:lang w:val="sl-SI"/>
        </w:rPr>
      </w:pPr>
    </w:p>
    <w:p w14:paraId="7388270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Sorte </w:t>
      </w: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Vigred, Regina in </w:t>
      </w: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 xml:space="preserve"> na lokaciji Sadjarski center Bilje</w:t>
      </w:r>
    </w:p>
    <w:p w14:paraId="494DABB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43C0FDEB"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UVOD</w:t>
      </w:r>
    </w:p>
    <w:p w14:paraId="5DD9FEE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Poleti 2017 smo z doc. dr. Valentino Usenik iz UL BF v SC Bilje zastavili poskus rezi češenj. Plodovi češenj debeline 5-10 mm so konec aprila 2017 v celoti pozebli, na predlog dr. Usenikove smo načrtovano delo na </w:t>
      </w:r>
      <w:proofErr w:type="spellStart"/>
      <w:r w:rsidRPr="000E2F03">
        <w:rPr>
          <w:rFonts w:asciiTheme="minorHAnsi" w:hAnsiTheme="minorHAnsi" w:cstheme="minorHAnsi"/>
          <w:color w:val="A6A6A6" w:themeColor="background1" w:themeShade="A6"/>
          <w:sz w:val="22"/>
          <w:szCs w:val="22"/>
          <w:lang w:val="sl-SI"/>
        </w:rPr>
        <w:t>introdukciji</w:t>
      </w:r>
      <w:proofErr w:type="spellEnd"/>
      <w:r w:rsidRPr="000E2F03">
        <w:rPr>
          <w:rFonts w:asciiTheme="minorHAnsi" w:hAnsiTheme="minorHAnsi" w:cstheme="minorHAnsi"/>
          <w:color w:val="A6A6A6" w:themeColor="background1" w:themeShade="A6"/>
          <w:sz w:val="22"/>
          <w:szCs w:val="22"/>
          <w:lang w:val="sl-SI"/>
        </w:rPr>
        <w:t xml:space="preserve"> sort češenj preusmerili v tehnološki poskus rezi. Odločili smo se, da bomo primerjali poletno osvetlitveno rez češenj in spomladansko rez češenj tik pred brstenjem. Zanimalo nas je predvsem to, ali bo različen čas rezi vplival na količino in kakovost pridelka, opazovali smo tudi obraščanje in bujnost dreves. S poskusom smo želeli prispevati k razrešitvi problema čezmernega trebljenja plodičev sorte Regina.</w:t>
      </w:r>
    </w:p>
    <w:p w14:paraId="0F15D32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Boljša osvetljenost listja po poletni rezi naj bi pripomogla k boljši diferenciaciji in prehranjenosti cvetnih brstov, posredno pa k večjemu pridelku v naslednjem letu. Poleti porezana drevesa naj bi bolje prenašala toplotni in vodni stres v poletnih </w:t>
      </w:r>
      <w:proofErr w:type="spellStart"/>
      <w:r w:rsidRPr="000E2F03">
        <w:rPr>
          <w:rFonts w:asciiTheme="minorHAnsi" w:hAnsiTheme="minorHAnsi" w:cstheme="minorHAnsi"/>
          <w:color w:val="A6A6A6" w:themeColor="background1" w:themeShade="A6"/>
          <w:sz w:val="22"/>
          <w:szCs w:val="22"/>
          <w:lang w:val="sl-SI"/>
        </w:rPr>
        <w:t>vročinah</w:t>
      </w:r>
      <w:proofErr w:type="spellEnd"/>
      <w:r w:rsidRPr="000E2F03">
        <w:rPr>
          <w:rFonts w:asciiTheme="minorHAnsi" w:hAnsiTheme="minorHAnsi" w:cstheme="minorHAnsi"/>
          <w:color w:val="A6A6A6" w:themeColor="background1" w:themeShade="A6"/>
          <w:sz w:val="22"/>
          <w:szCs w:val="22"/>
          <w:lang w:val="sl-SI"/>
        </w:rPr>
        <w:t xml:space="preserve">. V Evropi, Kanadi in ZDA so zastavili več poskusov z </w:t>
      </w:r>
      <w:proofErr w:type="spellStart"/>
      <w:r w:rsidRPr="000E2F03">
        <w:rPr>
          <w:rFonts w:asciiTheme="minorHAnsi" w:hAnsiTheme="minorHAnsi" w:cstheme="minorHAnsi"/>
          <w:color w:val="A6A6A6" w:themeColor="background1" w:themeShade="A6"/>
          <w:sz w:val="22"/>
          <w:szCs w:val="22"/>
          <w:lang w:val="sl-SI"/>
        </w:rPr>
        <w:t>rezjo</w:t>
      </w:r>
      <w:proofErr w:type="spellEnd"/>
      <w:r w:rsidRPr="000E2F03">
        <w:rPr>
          <w:rFonts w:asciiTheme="minorHAnsi" w:hAnsiTheme="minorHAnsi" w:cstheme="minorHAnsi"/>
          <w:color w:val="A6A6A6" w:themeColor="background1" w:themeShade="A6"/>
          <w:sz w:val="22"/>
          <w:szCs w:val="22"/>
          <w:lang w:val="sl-SI"/>
        </w:rPr>
        <w:t xml:space="preserve"> in ugotovili, da poletna rez vpliva na zmanjšanje bujnosti, boljšo diferenciacijo brstov in načeloma večjo rodnost češnjevih dreves.</w:t>
      </w:r>
    </w:p>
    <w:p w14:paraId="5351EE62"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09330B6F"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MATERIAL IN METODE</w:t>
      </w:r>
    </w:p>
    <w:p w14:paraId="064A4F0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Izbrali smo štiri sorte češenj iz ovrednotenega </w:t>
      </w:r>
      <w:proofErr w:type="spellStart"/>
      <w:r w:rsidRPr="000E2F03">
        <w:rPr>
          <w:rFonts w:asciiTheme="minorHAnsi" w:hAnsiTheme="minorHAnsi" w:cstheme="minorHAnsi"/>
          <w:color w:val="A6A6A6" w:themeColor="background1" w:themeShade="A6"/>
          <w:sz w:val="22"/>
          <w:szCs w:val="22"/>
          <w:lang w:val="sl-SI"/>
        </w:rPr>
        <w:t>introdukcijskega</w:t>
      </w:r>
      <w:proofErr w:type="spellEnd"/>
      <w:r w:rsidRPr="000E2F03">
        <w:rPr>
          <w:rFonts w:asciiTheme="minorHAnsi" w:hAnsiTheme="minorHAnsi" w:cstheme="minorHAnsi"/>
          <w:color w:val="A6A6A6" w:themeColor="background1" w:themeShade="A6"/>
          <w:sz w:val="22"/>
          <w:szCs w:val="22"/>
          <w:lang w:val="sl-SI"/>
        </w:rPr>
        <w:t xml:space="preserve"> nasada (</w:t>
      </w: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Vigred, Regina in </w:t>
      </w: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 xml:space="preserve">) brez praznih mest in z relativno izenačenimi drevesi (l. 2008, podlaga </w:t>
      </w:r>
      <w:proofErr w:type="spellStart"/>
      <w:r w:rsidRPr="000E2F03">
        <w:rPr>
          <w:rFonts w:asciiTheme="minorHAnsi" w:hAnsiTheme="minorHAnsi" w:cstheme="minorHAnsi"/>
          <w:color w:val="A6A6A6" w:themeColor="background1" w:themeShade="A6"/>
          <w:sz w:val="22"/>
          <w:szCs w:val="22"/>
          <w:lang w:val="sl-SI"/>
        </w:rPr>
        <w:t>Gisela</w:t>
      </w:r>
      <w:proofErr w:type="spellEnd"/>
      <w:r w:rsidRPr="000E2F03">
        <w:rPr>
          <w:rFonts w:asciiTheme="minorHAnsi" w:hAnsiTheme="minorHAnsi" w:cstheme="minorHAnsi"/>
          <w:color w:val="A6A6A6" w:themeColor="background1" w:themeShade="A6"/>
          <w:sz w:val="22"/>
          <w:szCs w:val="22"/>
          <w:lang w:val="sl-SI"/>
        </w:rPr>
        <w:t xml:space="preserve"> 5, sad. razdalje 4,0 m x 3,0 m). Pet dreves vsake sorte smo porezali poleti (obravnavanje P), drugih pet pa spomladi (obravnavanje SP). Na vsakem drevesu smo označili dve izenačeni srednje visoki veji. Vejam smo izmerili premere ter na njih prešteli poganjke, cvetove in plodove. Izmerili smo tudi premere debel. Tehtali smo pridelek češenj/drevo in maso 50 plodov. V nasadu smo opravili vse potrebne agrotehnične ukrepe.</w:t>
      </w:r>
    </w:p>
    <w:p w14:paraId="6BC6B81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4191A140" w14:textId="77777777" w:rsidR="00B2328A" w:rsidRPr="000E2F03" w:rsidRDefault="00B2328A" w:rsidP="001A1B70">
      <w:pPr>
        <w:pStyle w:val="Tabela-Graf"/>
        <w:rPr>
          <w:color w:val="A6A6A6" w:themeColor="background1" w:themeShade="A6"/>
        </w:rPr>
      </w:pPr>
      <w:r w:rsidRPr="000E2F03">
        <w:rPr>
          <w:color w:val="A6A6A6" w:themeColor="background1" w:themeShade="A6"/>
        </w:rPr>
        <w:t xml:space="preserve">Preglednica 1: </w:t>
      </w:r>
      <w:r w:rsidRPr="000E2F03">
        <w:rPr>
          <w:color w:val="A6A6A6" w:themeColor="background1" w:themeShade="A6"/>
        </w:rPr>
        <w:tab/>
        <w:t>Obravnavanja za poskus primerjave vpliva poletne in spomladanske rezi na pridelek češenj, Bilje 2018</w:t>
      </w:r>
    </w:p>
    <w:tbl>
      <w:tblPr>
        <w:tblW w:w="9095" w:type="dxa"/>
        <w:tblInd w:w="55" w:type="dxa"/>
        <w:tblCellMar>
          <w:left w:w="70" w:type="dxa"/>
          <w:right w:w="70" w:type="dxa"/>
        </w:tblCellMar>
        <w:tblLook w:val="04A0" w:firstRow="1" w:lastRow="0" w:firstColumn="1" w:lastColumn="0" w:noHBand="0" w:noVBand="1"/>
      </w:tblPr>
      <w:tblGrid>
        <w:gridCol w:w="5010"/>
        <w:gridCol w:w="1978"/>
        <w:gridCol w:w="2107"/>
      </w:tblGrid>
      <w:tr w:rsidR="00547C77" w:rsidRPr="000E2F03" w14:paraId="133F1460" w14:textId="77777777" w:rsidTr="00B2328A">
        <w:trPr>
          <w:trHeight w:val="311"/>
        </w:trPr>
        <w:tc>
          <w:tcPr>
            <w:tcW w:w="5010" w:type="dxa"/>
            <w:tcBorders>
              <w:top w:val="single" w:sz="8" w:space="0" w:color="B3CC82"/>
              <w:left w:val="single" w:sz="8" w:space="0" w:color="B3CC82"/>
              <w:bottom w:val="single" w:sz="8" w:space="0" w:color="B3CC82"/>
              <w:right w:val="single" w:sz="8" w:space="0" w:color="B3CC82"/>
            </w:tcBorders>
            <w:shd w:val="clear" w:color="auto" w:fill="9BBB59"/>
            <w:vAlign w:val="center"/>
            <w:hideMark/>
          </w:tcPr>
          <w:p w14:paraId="0AE3EBFF"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B77084">
              <w:rPr>
                <w:rFonts w:asciiTheme="minorHAnsi" w:hAnsiTheme="minorHAnsi" w:cstheme="minorHAnsi"/>
                <w:color w:val="FFFFFF" w:themeColor="background1"/>
                <w:sz w:val="22"/>
                <w:szCs w:val="22"/>
                <w:lang w:val="sl-SI"/>
              </w:rPr>
              <w:t>Obravnavanje</w:t>
            </w:r>
          </w:p>
        </w:tc>
        <w:tc>
          <w:tcPr>
            <w:tcW w:w="1978" w:type="dxa"/>
            <w:tcBorders>
              <w:top w:val="single" w:sz="8" w:space="0" w:color="B3CC82"/>
              <w:left w:val="nil"/>
              <w:bottom w:val="single" w:sz="8" w:space="0" w:color="B3CC82"/>
              <w:right w:val="single" w:sz="8" w:space="0" w:color="B3CC82"/>
            </w:tcBorders>
            <w:shd w:val="clear" w:color="auto" w:fill="9BBB59"/>
            <w:vAlign w:val="center"/>
            <w:hideMark/>
          </w:tcPr>
          <w:p w14:paraId="64E13DA6"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Termin</w:t>
            </w:r>
          </w:p>
        </w:tc>
        <w:tc>
          <w:tcPr>
            <w:tcW w:w="2107" w:type="dxa"/>
            <w:tcBorders>
              <w:top w:val="single" w:sz="8" w:space="0" w:color="B3CC82"/>
              <w:left w:val="nil"/>
              <w:bottom w:val="single" w:sz="8" w:space="0" w:color="B3CC82"/>
              <w:right w:val="single" w:sz="8" w:space="0" w:color="B3CC82"/>
            </w:tcBorders>
            <w:shd w:val="clear" w:color="auto" w:fill="9BBB59"/>
            <w:vAlign w:val="center"/>
            <w:hideMark/>
          </w:tcPr>
          <w:p w14:paraId="3006E2FF"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Opomba</w:t>
            </w:r>
          </w:p>
        </w:tc>
      </w:tr>
      <w:tr w:rsidR="00547C77" w:rsidRPr="000E2F03" w14:paraId="19EAA431" w14:textId="77777777" w:rsidTr="00B2328A">
        <w:trPr>
          <w:trHeight w:val="311"/>
        </w:trPr>
        <w:tc>
          <w:tcPr>
            <w:tcW w:w="5010" w:type="dxa"/>
            <w:tcBorders>
              <w:top w:val="nil"/>
              <w:left w:val="single" w:sz="8" w:space="0" w:color="B3CC82"/>
              <w:bottom w:val="single" w:sz="8" w:space="0" w:color="B3CC82"/>
              <w:right w:val="nil"/>
            </w:tcBorders>
            <w:shd w:val="clear" w:color="auto" w:fill="FFFFFF"/>
            <w:vAlign w:val="center"/>
            <w:hideMark/>
          </w:tcPr>
          <w:p w14:paraId="75FD622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 poletna rez- P</w:t>
            </w:r>
          </w:p>
        </w:tc>
        <w:tc>
          <w:tcPr>
            <w:tcW w:w="1978" w:type="dxa"/>
            <w:tcBorders>
              <w:top w:val="nil"/>
              <w:left w:val="nil"/>
              <w:bottom w:val="single" w:sz="8" w:space="0" w:color="B3CC82"/>
              <w:right w:val="nil"/>
            </w:tcBorders>
            <w:shd w:val="clear" w:color="auto" w:fill="FFFFFF"/>
            <w:vAlign w:val="center"/>
            <w:hideMark/>
          </w:tcPr>
          <w:p w14:paraId="14AAF2E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13.07.2017</w:t>
            </w:r>
          </w:p>
        </w:tc>
        <w:tc>
          <w:tcPr>
            <w:tcW w:w="2107" w:type="dxa"/>
            <w:tcBorders>
              <w:top w:val="nil"/>
              <w:left w:val="nil"/>
              <w:bottom w:val="single" w:sz="8" w:space="0" w:color="B3CC82"/>
              <w:right w:val="single" w:sz="8" w:space="0" w:color="B3CC82"/>
            </w:tcBorders>
            <w:shd w:val="clear" w:color="auto" w:fill="FFFFFF"/>
            <w:vAlign w:val="center"/>
            <w:hideMark/>
          </w:tcPr>
          <w:p w14:paraId="7D35F45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rez v celoti</w:t>
            </w:r>
          </w:p>
        </w:tc>
      </w:tr>
      <w:tr w:rsidR="00547C77" w:rsidRPr="000E2F03" w14:paraId="635DC302" w14:textId="77777777" w:rsidTr="00B2328A">
        <w:trPr>
          <w:trHeight w:val="311"/>
        </w:trPr>
        <w:tc>
          <w:tcPr>
            <w:tcW w:w="5010" w:type="dxa"/>
            <w:tcBorders>
              <w:top w:val="nil"/>
              <w:left w:val="single" w:sz="8" w:space="0" w:color="B3CC82"/>
              <w:bottom w:val="single" w:sz="8" w:space="0" w:color="B3CC82"/>
              <w:right w:val="nil"/>
            </w:tcBorders>
            <w:shd w:val="clear" w:color="auto" w:fill="FFFFFF"/>
            <w:vAlign w:val="center"/>
            <w:hideMark/>
          </w:tcPr>
          <w:p w14:paraId="59A99A7B"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 spomladanska rez (kontrola) - SP</w:t>
            </w:r>
          </w:p>
        </w:tc>
        <w:tc>
          <w:tcPr>
            <w:tcW w:w="1978" w:type="dxa"/>
            <w:tcBorders>
              <w:top w:val="nil"/>
              <w:left w:val="nil"/>
              <w:bottom w:val="single" w:sz="8" w:space="0" w:color="B3CC82"/>
              <w:right w:val="nil"/>
            </w:tcBorders>
            <w:shd w:val="clear" w:color="auto" w:fill="FFFFFF"/>
            <w:vAlign w:val="center"/>
            <w:hideMark/>
          </w:tcPr>
          <w:p w14:paraId="5A9840B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26.03.2018</w:t>
            </w:r>
          </w:p>
        </w:tc>
        <w:tc>
          <w:tcPr>
            <w:tcW w:w="2107" w:type="dxa"/>
            <w:tcBorders>
              <w:top w:val="nil"/>
              <w:left w:val="nil"/>
              <w:bottom w:val="single" w:sz="8" w:space="0" w:color="B3CC82"/>
              <w:right w:val="single" w:sz="8" w:space="0" w:color="B3CC82"/>
            </w:tcBorders>
            <w:shd w:val="clear" w:color="auto" w:fill="FFFFFF"/>
            <w:vAlign w:val="center"/>
            <w:hideMark/>
          </w:tcPr>
          <w:p w14:paraId="1DF88D9F"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rez v celoti</w:t>
            </w:r>
          </w:p>
        </w:tc>
      </w:tr>
    </w:tbl>
    <w:p w14:paraId="1F0F110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29BE02AE" w14:textId="3583158F" w:rsidR="009C434B" w:rsidRPr="00534FA8"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Zaradi narave poskusa je potekalo delo v nasadu v dveh vegetacijah. Poletno rez smo opravili poleti 2017, po zaključeni rasti poganjkov (preglednica 1). Opravili smo posege, potrebne za vzdrževanje gojitvene oblike vretenast grm; rez nazaj z odvajanjem ali </w:t>
      </w:r>
      <w:proofErr w:type="spellStart"/>
      <w:r w:rsidRPr="000E2F03">
        <w:rPr>
          <w:rFonts w:asciiTheme="minorHAnsi" w:hAnsiTheme="minorHAnsi" w:cstheme="minorHAnsi"/>
          <w:color w:val="A6A6A6" w:themeColor="background1" w:themeShade="A6"/>
          <w:sz w:val="22"/>
          <w:szCs w:val="22"/>
          <w:lang w:val="sl-SI"/>
        </w:rPr>
        <w:t>spodrezovanjem</w:t>
      </w:r>
      <w:proofErr w:type="spellEnd"/>
      <w:r w:rsidRPr="000E2F03">
        <w:rPr>
          <w:rFonts w:asciiTheme="minorHAnsi" w:hAnsiTheme="minorHAnsi" w:cstheme="minorHAnsi"/>
          <w:color w:val="A6A6A6" w:themeColor="background1" w:themeShade="A6"/>
          <w:sz w:val="22"/>
          <w:szCs w:val="22"/>
          <w:lang w:val="sl-SI"/>
        </w:rPr>
        <w:t xml:space="preserve"> vej, izrezovanje premočnih vej v zgornji polovici krošnje dreves ter prikrajševanje pokončnih poganjkov in </w:t>
      </w:r>
      <w:proofErr w:type="spellStart"/>
      <w:r w:rsidRPr="000E2F03">
        <w:rPr>
          <w:rFonts w:asciiTheme="minorHAnsi" w:hAnsiTheme="minorHAnsi" w:cstheme="minorHAnsi"/>
          <w:color w:val="A6A6A6" w:themeColor="background1" w:themeShade="A6"/>
          <w:sz w:val="22"/>
          <w:szCs w:val="22"/>
          <w:lang w:val="sl-SI"/>
        </w:rPr>
        <w:t>bohotivk</w:t>
      </w:r>
      <w:proofErr w:type="spellEnd"/>
      <w:r w:rsidRPr="000E2F03">
        <w:rPr>
          <w:rFonts w:asciiTheme="minorHAnsi" w:hAnsiTheme="minorHAnsi" w:cstheme="minorHAnsi"/>
          <w:color w:val="A6A6A6" w:themeColor="background1" w:themeShade="A6"/>
          <w:sz w:val="22"/>
          <w:szCs w:val="22"/>
          <w:lang w:val="sl-SI"/>
        </w:rPr>
        <w:t xml:space="preserve"> na kratke čepe. Na mestih v krošnji, kjer si želimo obraščanja, smo pokončne poganjke prikrajšali na 5-10 cm dolge čepe. Kjer smo presodili, da ni potrebe po dodatnem obraščanju, smo pokončne poganjke izrezali do osnove. Tudi v poletnem terminu smo rez izvedli v celoti.</w:t>
      </w:r>
      <w:r w:rsidR="009C434B" w:rsidRPr="000E2F03">
        <w:rPr>
          <w:color w:val="A6A6A6" w:themeColor="background1" w:themeShade="A6"/>
          <w:lang w:val="sl-SI"/>
        </w:rPr>
        <w:br w:type="page"/>
      </w:r>
    </w:p>
    <w:p w14:paraId="4B95EC27" w14:textId="602FEDAD" w:rsidR="00B2328A" w:rsidRPr="000E2F03" w:rsidRDefault="00B2328A" w:rsidP="001A1B70">
      <w:pPr>
        <w:pStyle w:val="Tabela-Graf"/>
        <w:rPr>
          <w:color w:val="A6A6A6" w:themeColor="background1" w:themeShade="A6"/>
        </w:rPr>
      </w:pPr>
      <w:r w:rsidRPr="000E2F03">
        <w:rPr>
          <w:color w:val="A6A6A6" w:themeColor="background1" w:themeShade="A6"/>
        </w:rPr>
        <w:lastRenderedPageBreak/>
        <w:t>Preglednica 2:</w:t>
      </w:r>
      <w:r w:rsidRPr="000E2F03">
        <w:rPr>
          <w:color w:val="A6A6A6" w:themeColor="background1" w:themeShade="A6"/>
        </w:rPr>
        <w:tab/>
        <w:t>Opravila za poskus primerjave vpliva poletne in spomladanske rezi na pridelek češenj, Bilje 2018</w:t>
      </w:r>
    </w:p>
    <w:tbl>
      <w:tblPr>
        <w:tblStyle w:val="Tabelamrea"/>
        <w:tblW w:w="9072" w:type="dxa"/>
        <w:tblInd w:w="108" w:type="dxa"/>
        <w:tblLook w:val="04A0" w:firstRow="1" w:lastRow="0" w:firstColumn="1" w:lastColumn="0" w:noHBand="0" w:noVBand="1"/>
      </w:tblPr>
      <w:tblGrid>
        <w:gridCol w:w="3402"/>
        <w:gridCol w:w="2631"/>
        <w:gridCol w:w="3039"/>
      </w:tblGrid>
      <w:tr w:rsidR="00547C77" w:rsidRPr="000E2F03" w14:paraId="43D6594F" w14:textId="77777777" w:rsidTr="00B2328A">
        <w:tc>
          <w:tcPr>
            <w:tcW w:w="3402" w:type="dxa"/>
            <w:tcBorders>
              <w:top w:val="single" w:sz="4" w:space="0" w:color="9BBB59" w:themeColor="accent3"/>
              <w:left w:val="single" w:sz="4" w:space="0" w:color="9BBB59" w:themeColor="accent3"/>
              <w:bottom w:val="single" w:sz="4" w:space="0" w:color="9BBB59" w:themeColor="accent3"/>
              <w:right w:val="single" w:sz="4" w:space="0" w:color="C2D69B" w:themeColor="accent3" w:themeTint="99"/>
            </w:tcBorders>
            <w:shd w:val="clear" w:color="auto" w:fill="9BBB59" w:themeFill="accent3"/>
            <w:hideMark/>
          </w:tcPr>
          <w:p w14:paraId="5191650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B77084">
              <w:rPr>
                <w:rFonts w:asciiTheme="minorHAnsi" w:hAnsiTheme="minorHAnsi" w:cstheme="minorHAnsi"/>
                <w:color w:val="FFFFFF" w:themeColor="background1"/>
                <w:sz w:val="22"/>
                <w:szCs w:val="22"/>
                <w:lang w:val="sl-SI"/>
              </w:rPr>
              <w:t>Opravilo</w:t>
            </w:r>
          </w:p>
        </w:tc>
        <w:tc>
          <w:tcPr>
            <w:tcW w:w="2631" w:type="dxa"/>
            <w:tcBorders>
              <w:top w:val="single" w:sz="4" w:space="0" w:color="9BBB59" w:themeColor="accent3"/>
              <w:left w:val="single" w:sz="4" w:space="0" w:color="C2D69B" w:themeColor="accent3" w:themeTint="99"/>
              <w:bottom w:val="single" w:sz="4" w:space="0" w:color="9BBB59" w:themeColor="accent3"/>
              <w:right w:val="single" w:sz="4" w:space="0" w:color="C2D69B" w:themeColor="accent3" w:themeTint="99"/>
            </w:tcBorders>
            <w:shd w:val="clear" w:color="auto" w:fill="9BBB59" w:themeFill="accent3"/>
            <w:hideMark/>
          </w:tcPr>
          <w:p w14:paraId="51DD23EB"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Termin</w:t>
            </w:r>
          </w:p>
        </w:tc>
        <w:tc>
          <w:tcPr>
            <w:tcW w:w="3039" w:type="dxa"/>
            <w:tcBorders>
              <w:top w:val="single" w:sz="4" w:space="0" w:color="9BBB59" w:themeColor="accent3"/>
              <w:left w:val="single" w:sz="4" w:space="0" w:color="C2D69B" w:themeColor="accent3" w:themeTint="99"/>
              <w:bottom w:val="single" w:sz="4" w:space="0" w:color="9BBB59" w:themeColor="accent3"/>
              <w:right w:val="single" w:sz="4" w:space="0" w:color="C2D69B" w:themeColor="accent3" w:themeTint="99"/>
            </w:tcBorders>
            <w:shd w:val="clear" w:color="auto" w:fill="9BBB59" w:themeFill="accent3"/>
            <w:hideMark/>
          </w:tcPr>
          <w:p w14:paraId="2BB7C39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Opomba</w:t>
            </w:r>
          </w:p>
        </w:tc>
      </w:tr>
      <w:tr w:rsidR="00547C77" w:rsidRPr="000E2F03" w14:paraId="0F77C2CD" w14:textId="77777777" w:rsidTr="00B2328A">
        <w:tc>
          <w:tcPr>
            <w:tcW w:w="34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112CF80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poletna rez</w:t>
            </w:r>
          </w:p>
        </w:tc>
        <w:tc>
          <w:tcPr>
            <w:tcW w:w="263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0534E816"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13. 7. 2017</w:t>
            </w:r>
          </w:p>
        </w:tc>
        <w:tc>
          <w:tcPr>
            <w:tcW w:w="30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59B853E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po zaključeni rasti (za 2018)</w:t>
            </w:r>
          </w:p>
        </w:tc>
      </w:tr>
      <w:tr w:rsidR="00547C77" w:rsidRPr="000E2F03" w14:paraId="3F51AD08" w14:textId="77777777" w:rsidTr="00B2328A">
        <w:tc>
          <w:tcPr>
            <w:tcW w:w="34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0078EBF2"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spomladanska rez</w:t>
            </w:r>
          </w:p>
        </w:tc>
        <w:tc>
          <w:tcPr>
            <w:tcW w:w="263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3A00629B"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26. 3. 2018</w:t>
            </w:r>
          </w:p>
        </w:tc>
        <w:tc>
          <w:tcPr>
            <w:tcW w:w="30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3BD396E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tik pred brstenjem</w:t>
            </w:r>
          </w:p>
        </w:tc>
      </w:tr>
      <w:tr w:rsidR="00547C77" w:rsidRPr="000E2F03" w14:paraId="0257C8A6" w14:textId="77777777" w:rsidTr="00B2328A">
        <w:tc>
          <w:tcPr>
            <w:tcW w:w="34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3B67E8D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označevanje vej, štetje poganjkov</w:t>
            </w:r>
          </w:p>
        </w:tc>
        <w:tc>
          <w:tcPr>
            <w:tcW w:w="263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1C5B7CC2"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11. 4. 2018</w:t>
            </w:r>
          </w:p>
        </w:tc>
        <w:tc>
          <w:tcPr>
            <w:tcW w:w="30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CCDE85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tc>
      </w:tr>
      <w:tr w:rsidR="00547C77" w:rsidRPr="000E2F03" w14:paraId="4C20514B" w14:textId="77777777" w:rsidTr="00B2328A">
        <w:tc>
          <w:tcPr>
            <w:tcW w:w="34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7CB936D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štetje cvetov</w:t>
            </w:r>
          </w:p>
        </w:tc>
        <w:tc>
          <w:tcPr>
            <w:tcW w:w="263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687981D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17. in 18. 4. 2018</w:t>
            </w:r>
          </w:p>
        </w:tc>
        <w:tc>
          <w:tcPr>
            <w:tcW w:w="30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1877EF3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štetje na označenih vejah</w:t>
            </w:r>
          </w:p>
        </w:tc>
      </w:tr>
      <w:tr w:rsidR="00547C77" w:rsidRPr="000E2F03" w14:paraId="6B92B712" w14:textId="77777777" w:rsidTr="00B2328A">
        <w:tc>
          <w:tcPr>
            <w:tcW w:w="34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0EDB74F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štetje plodičev</w:t>
            </w:r>
          </w:p>
        </w:tc>
        <w:tc>
          <w:tcPr>
            <w:tcW w:w="263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14226BC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9. 5. 2018</w:t>
            </w:r>
          </w:p>
        </w:tc>
        <w:tc>
          <w:tcPr>
            <w:tcW w:w="30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078DF23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vse sorte na </w:t>
            </w:r>
            <w:proofErr w:type="spellStart"/>
            <w:r w:rsidRPr="000E2F03">
              <w:rPr>
                <w:rFonts w:asciiTheme="minorHAnsi" w:hAnsiTheme="minorHAnsi" w:cstheme="minorHAnsi"/>
                <w:color w:val="A6A6A6" w:themeColor="background1" w:themeShade="A6"/>
                <w:sz w:val="22"/>
                <w:szCs w:val="22"/>
                <w:lang w:val="sl-SI"/>
              </w:rPr>
              <w:t>ozn</w:t>
            </w:r>
            <w:proofErr w:type="spellEnd"/>
            <w:r w:rsidRPr="000E2F03">
              <w:rPr>
                <w:rFonts w:asciiTheme="minorHAnsi" w:hAnsiTheme="minorHAnsi" w:cstheme="minorHAnsi"/>
                <w:color w:val="A6A6A6" w:themeColor="background1" w:themeShade="A6"/>
                <w:sz w:val="22"/>
                <w:szCs w:val="22"/>
                <w:lang w:val="sl-SI"/>
              </w:rPr>
              <w:t>. vejah</w:t>
            </w:r>
          </w:p>
        </w:tc>
      </w:tr>
      <w:tr w:rsidR="00547C77" w:rsidRPr="000E2F03" w14:paraId="149FA482" w14:textId="77777777" w:rsidTr="00B2328A">
        <w:tc>
          <w:tcPr>
            <w:tcW w:w="34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76860E1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obiranje, tehtanje pridelka</w:t>
            </w:r>
          </w:p>
        </w:tc>
        <w:tc>
          <w:tcPr>
            <w:tcW w:w="263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0FD89A5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5. 6. 2018</w:t>
            </w:r>
          </w:p>
        </w:tc>
        <w:tc>
          <w:tcPr>
            <w:tcW w:w="30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03A60F2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Vigred</w:t>
            </w:r>
          </w:p>
        </w:tc>
      </w:tr>
      <w:tr w:rsidR="00547C77" w:rsidRPr="000E2F03" w14:paraId="4FB38581" w14:textId="77777777" w:rsidTr="00B2328A">
        <w:tc>
          <w:tcPr>
            <w:tcW w:w="34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B76CD3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tc>
        <w:tc>
          <w:tcPr>
            <w:tcW w:w="263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27AAB2F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15. 6. 2018</w:t>
            </w:r>
          </w:p>
        </w:tc>
        <w:tc>
          <w:tcPr>
            <w:tcW w:w="30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5AA038E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Regina, </w:t>
            </w:r>
            <w:proofErr w:type="spellStart"/>
            <w:r w:rsidRPr="000E2F03">
              <w:rPr>
                <w:rFonts w:asciiTheme="minorHAnsi" w:hAnsiTheme="minorHAnsi" w:cstheme="minorHAnsi"/>
                <w:color w:val="A6A6A6" w:themeColor="background1" w:themeShade="A6"/>
                <w:sz w:val="22"/>
                <w:szCs w:val="22"/>
                <w:lang w:val="sl-SI"/>
              </w:rPr>
              <w:t>Staccato</w:t>
            </w:r>
            <w:proofErr w:type="spellEnd"/>
          </w:p>
        </w:tc>
      </w:tr>
      <w:tr w:rsidR="00547C77" w:rsidRPr="000E2F03" w14:paraId="6B564367" w14:textId="77777777" w:rsidTr="00B2328A">
        <w:tc>
          <w:tcPr>
            <w:tcW w:w="34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3515775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štetje poganjkov, poletna rez</w:t>
            </w:r>
          </w:p>
        </w:tc>
        <w:tc>
          <w:tcPr>
            <w:tcW w:w="263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138EFC8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1. 8. 2018</w:t>
            </w:r>
          </w:p>
        </w:tc>
        <w:tc>
          <w:tcPr>
            <w:tcW w:w="30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6F7B6172"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za 2019, vse sorte</w:t>
            </w:r>
          </w:p>
        </w:tc>
      </w:tr>
    </w:tbl>
    <w:p w14:paraId="6764C352"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1FA6193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Tik pred brstenjem smo opravili spomladansko rez drugih petih dreves posamezne sorte. Način in intenzivnost rezi sta bila podobna kot julija 2017, poglavitna razlika med obravnavanjema pa je ta, da je spomladanski rezi v relativno kratkem času sledila </w:t>
      </w:r>
      <w:proofErr w:type="spellStart"/>
      <w:r w:rsidRPr="000E2F03">
        <w:rPr>
          <w:rFonts w:asciiTheme="minorHAnsi" w:hAnsiTheme="minorHAnsi" w:cstheme="minorHAnsi"/>
          <w:color w:val="A6A6A6" w:themeColor="background1" w:themeShade="A6"/>
          <w:sz w:val="22"/>
          <w:szCs w:val="22"/>
          <w:lang w:val="sl-SI"/>
        </w:rPr>
        <w:t>fenofaza</w:t>
      </w:r>
      <w:proofErr w:type="spellEnd"/>
      <w:r w:rsidRPr="000E2F03">
        <w:rPr>
          <w:rFonts w:asciiTheme="minorHAnsi" w:hAnsiTheme="minorHAnsi" w:cstheme="minorHAnsi"/>
          <w:color w:val="A6A6A6" w:themeColor="background1" w:themeShade="A6"/>
          <w:sz w:val="22"/>
          <w:szCs w:val="22"/>
          <w:lang w:val="sl-SI"/>
        </w:rPr>
        <w:t xml:space="preserve"> cvetenja, kar seveda ne velja za poleti porezana drevesa.</w:t>
      </w:r>
    </w:p>
    <w:p w14:paraId="42218F6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Pred začetkom cvetenja smo opravili meritve premera debel in označili dve veji na drevo ter vsem izmerili premer. Prešteli smo število poganjkov do 40 in nad 40 cm ter število na čepe prikrajšanih poganjkov. Sledilo je štetje cvetov, tri tedne kasneje pa štetje plodičev s približno polovico končne debeline.</w:t>
      </w:r>
    </w:p>
    <w:p w14:paraId="1C86F5A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Sledilo je obiranje češenj, prilagodili smo ga češnjevim sortam in napadu škodljivca, plodove vinske mušice. Prešteli in stehtali smo plodove po posameznih označenih vejah, prav tako smo stehtali pridelek češenj/drevo v poskusu. Ob tem smo opravili še ločeno vzorčenje 50 plodov glede na čas rezi (poletna, spomladanska). Pri tem vzorčenju nas je zanimala predvsem masa plodov. Dne 7. 6. 2018, med obema obiranjema, smo na ogled poskusa povabili člane Strokovne skupine za češnjo.</w:t>
      </w:r>
    </w:p>
    <w:p w14:paraId="008BBB7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Pred izvedbo poletne rezi smo na poskusnih drevesih opravili štetje enoletnih poganjkov dolžine do 40 cm in enoletnih poganjkov dolžine &gt; 40 cm. Izkušnje kažejo, da z močnejšo </w:t>
      </w:r>
      <w:proofErr w:type="spellStart"/>
      <w:r w:rsidRPr="000E2F03">
        <w:rPr>
          <w:rFonts w:asciiTheme="minorHAnsi" w:hAnsiTheme="minorHAnsi" w:cstheme="minorHAnsi"/>
          <w:color w:val="A6A6A6" w:themeColor="background1" w:themeShade="A6"/>
          <w:sz w:val="22"/>
          <w:szCs w:val="22"/>
          <w:lang w:val="sl-SI"/>
        </w:rPr>
        <w:t>rezjo</w:t>
      </w:r>
      <w:proofErr w:type="spellEnd"/>
      <w:r w:rsidRPr="000E2F03">
        <w:rPr>
          <w:rFonts w:asciiTheme="minorHAnsi" w:hAnsiTheme="minorHAnsi" w:cstheme="minorHAnsi"/>
          <w:color w:val="A6A6A6" w:themeColor="background1" w:themeShade="A6"/>
          <w:sz w:val="22"/>
          <w:szCs w:val="22"/>
          <w:lang w:val="sl-SI"/>
        </w:rPr>
        <w:t xml:space="preserve"> in prikrajševanjem enoletnih poganjkov vplivamo na večje obraščanje dreves in na večji prirast enoletnih poganjkov. </w:t>
      </w:r>
    </w:p>
    <w:p w14:paraId="0BA3F1B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2B7BD9E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REZULTATI Z DISKUSIJO</w:t>
      </w:r>
    </w:p>
    <w:p w14:paraId="49629C7D" w14:textId="77777777" w:rsidR="00B2328A" w:rsidRPr="000E2F03" w:rsidRDefault="00B2328A" w:rsidP="001A1B70">
      <w:pPr>
        <w:pStyle w:val="Naslov4"/>
        <w:jc w:val="both"/>
        <w:rPr>
          <w:rFonts w:asciiTheme="minorHAnsi" w:hAnsiTheme="minorHAnsi" w:cs="Arial"/>
          <w:color w:val="A6A6A6" w:themeColor="background1" w:themeShade="A6"/>
          <w:sz w:val="22"/>
          <w:szCs w:val="22"/>
          <w:lang w:val="sl-SI"/>
        </w:rPr>
      </w:pPr>
      <w:r w:rsidRPr="000E2F03">
        <w:rPr>
          <w:rFonts w:asciiTheme="minorHAnsi" w:hAnsiTheme="minorHAnsi"/>
          <w:color w:val="A6A6A6" w:themeColor="background1" w:themeShade="A6"/>
          <w:sz w:val="22"/>
          <w:szCs w:val="22"/>
          <w:lang w:val="sl-SI"/>
        </w:rPr>
        <w:t>Vpliv termina rezi na rodnost češnjevih dreves</w:t>
      </w:r>
    </w:p>
    <w:p w14:paraId="671A406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Poleti porezana drevesa vseh štirih sort so imela večje število cvetov od dreves, porezanih spomladi,</w:t>
      </w:r>
    </w:p>
    <w:p w14:paraId="7524F75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najbolj bogato je cvetela sorta Vigred. </w:t>
      </w:r>
      <w:proofErr w:type="spellStart"/>
      <w:r w:rsidRPr="000E2F03">
        <w:rPr>
          <w:rFonts w:asciiTheme="minorHAnsi" w:hAnsiTheme="minorHAnsi" w:cstheme="minorHAnsi"/>
          <w:color w:val="A6A6A6" w:themeColor="background1" w:themeShade="A6"/>
          <w:sz w:val="22"/>
          <w:szCs w:val="22"/>
          <w:lang w:val="sl-SI"/>
        </w:rPr>
        <w:t>Samoneoplodni</w:t>
      </w:r>
      <w:proofErr w:type="spellEnd"/>
      <w:r w:rsidRPr="000E2F03">
        <w:rPr>
          <w:rFonts w:asciiTheme="minorHAnsi" w:hAnsiTheme="minorHAnsi" w:cstheme="minorHAnsi"/>
          <w:color w:val="A6A6A6" w:themeColor="background1" w:themeShade="A6"/>
          <w:sz w:val="22"/>
          <w:szCs w:val="22"/>
          <w:lang w:val="sl-SI"/>
        </w:rPr>
        <w:t xml:space="preserve"> sorti Regina in Vigred sta imeli približno dvakrat več cvetov kot samooplodni sorti </w:t>
      </w: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in </w:t>
      </w: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 razlika v številu cvetov med poleti in spomladi porezanimi drevesi je bila najmanjša pri slednji.</w:t>
      </w:r>
    </w:p>
    <w:p w14:paraId="2632D67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1CE7D138" w14:textId="77777777" w:rsidR="00B2328A" w:rsidRPr="000E2F03" w:rsidRDefault="00B2328A" w:rsidP="001A1B70">
      <w:pPr>
        <w:jc w:val="both"/>
        <w:rPr>
          <w:rFonts w:asciiTheme="minorHAnsi" w:eastAsia="Calibri" w:hAnsiTheme="minorHAnsi" w:cstheme="minorHAnsi"/>
          <w:i/>
          <w:color w:val="A6A6A6" w:themeColor="background1" w:themeShade="A6"/>
          <w:sz w:val="22"/>
          <w:szCs w:val="22"/>
          <w:lang w:val="sl-SI"/>
        </w:rPr>
      </w:pPr>
      <w:r w:rsidRPr="000E2F03">
        <w:rPr>
          <w:color w:val="A6A6A6" w:themeColor="background1" w:themeShade="A6"/>
          <w:lang w:val="sl-SI"/>
        </w:rPr>
        <w:br w:type="page"/>
      </w:r>
    </w:p>
    <w:p w14:paraId="0759B2A7" w14:textId="26AED9D7" w:rsidR="00B2328A" w:rsidRPr="000E2F03" w:rsidRDefault="00B2328A" w:rsidP="001A1B70">
      <w:pPr>
        <w:pStyle w:val="Tabela-Graf"/>
        <w:ind w:left="1418" w:hanging="1560"/>
        <w:rPr>
          <w:color w:val="A6A6A6" w:themeColor="background1" w:themeShade="A6"/>
        </w:rPr>
      </w:pPr>
      <w:r w:rsidRPr="000E2F03">
        <w:rPr>
          <w:color w:val="A6A6A6" w:themeColor="background1" w:themeShade="A6"/>
        </w:rPr>
        <w:lastRenderedPageBreak/>
        <w:t xml:space="preserve">Preglednica 3: </w:t>
      </w:r>
      <w:r w:rsidRPr="000E2F03">
        <w:rPr>
          <w:color w:val="A6A6A6" w:themeColor="background1" w:themeShade="A6"/>
        </w:rPr>
        <w:tab/>
        <w:t>Število cvetov ob cvetenju in število plodičev 9. 5. 2018 na izbranih vejah, poskus primerjave vpliva poletne in spomladanske rezi na pridelek češenj, Bilje 2018</w:t>
      </w:r>
    </w:p>
    <w:tbl>
      <w:tblPr>
        <w:tblW w:w="9064" w:type="dxa"/>
        <w:tblInd w:w="55" w:type="dxa"/>
        <w:tblCellMar>
          <w:left w:w="70" w:type="dxa"/>
          <w:right w:w="70" w:type="dxa"/>
        </w:tblCellMar>
        <w:tblLook w:val="04A0" w:firstRow="1" w:lastRow="0" w:firstColumn="1" w:lastColumn="0" w:noHBand="0" w:noVBand="1"/>
      </w:tblPr>
      <w:tblGrid>
        <w:gridCol w:w="1035"/>
        <w:gridCol w:w="1418"/>
        <w:gridCol w:w="1444"/>
        <w:gridCol w:w="1676"/>
        <w:gridCol w:w="1478"/>
        <w:gridCol w:w="1026"/>
        <w:gridCol w:w="987"/>
      </w:tblGrid>
      <w:tr w:rsidR="00547C77" w:rsidRPr="000E2F03" w14:paraId="2CF4CEDE" w14:textId="77777777" w:rsidTr="00B2328A">
        <w:trPr>
          <w:trHeight w:val="313"/>
        </w:trPr>
        <w:tc>
          <w:tcPr>
            <w:tcW w:w="1050" w:type="dxa"/>
            <w:vMerge w:val="restart"/>
            <w:tcBorders>
              <w:top w:val="single" w:sz="8" w:space="0" w:color="B3CC82"/>
              <w:left w:val="single" w:sz="8" w:space="0" w:color="B3CC82"/>
              <w:bottom w:val="single" w:sz="8" w:space="0" w:color="B3CC82"/>
              <w:right w:val="single" w:sz="8" w:space="0" w:color="B3CC82"/>
            </w:tcBorders>
            <w:shd w:val="clear" w:color="auto" w:fill="9BBB59"/>
            <w:vAlign w:val="center"/>
            <w:hideMark/>
          </w:tcPr>
          <w:p w14:paraId="17275EFA"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Sorta</w:t>
            </w:r>
          </w:p>
        </w:tc>
        <w:tc>
          <w:tcPr>
            <w:tcW w:w="1308" w:type="dxa"/>
            <w:vMerge w:val="restart"/>
            <w:tcBorders>
              <w:top w:val="single" w:sz="8" w:space="0" w:color="B3CC82"/>
              <w:left w:val="single" w:sz="8" w:space="0" w:color="B3CC82"/>
              <w:bottom w:val="single" w:sz="8" w:space="0" w:color="B3CC82"/>
              <w:right w:val="single" w:sz="8" w:space="0" w:color="B3CC82"/>
            </w:tcBorders>
            <w:shd w:val="clear" w:color="auto" w:fill="9BBB59"/>
            <w:vAlign w:val="center"/>
            <w:hideMark/>
          </w:tcPr>
          <w:p w14:paraId="5C735A09"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Rez</w:t>
            </w:r>
          </w:p>
        </w:tc>
        <w:tc>
          <w:tcPr>
            <w:tcW w:w="3261" w:type="dxa"/>
            <w:gridSpan w:val="2"/>
            <w:tcBorders>
              <w:top w:val="single" w:sz="8" w:space="0" w:color="B3CC82"/>
              <w:left w:val="nil"/>
              <w:bottom w:val="single" w:sz="8" w:space="0" w:color="B3CC82"/>
              <w:right w:val="single" w:sz="8" w:space="0" w:color="B3CC82"/>
            </w:tcBorders>
            <w:shd w:val="clear" w:color="auto" w:fill="9BBB59"/>
            <w:vAlign w:val="center"/>
            <w:hideMark/>
          </w:tcPr>
          <w:p w14:paraId="5051F478"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Cvetenje</w:t>
            </w:r>
          </w:p>
        </w:tc>
        <w:tc>
          <w:tcPr>
            <w:tcW w:w="2524" w:type="dxa"/>
            <w:gridSpan w:val="2"/>
            <w:tcBorders>
              <w:top w:val="single" w:sz="8" w:space="0" w:color="B3CC82"/>
              <w:left w:val="nil"/>
              <w:bottom w:val="single" w:sz="8" w:space="0" w:color="B3CC82"/>
              <w:right w:val="single" w:sz="8" w:space="0" w:color="B3CC82"/>
            </w:tcBorders>
            <w:shd w:val="clear" w:color="auto" w:fill="9BBB59"/>
            <w:vAlign w:val="center"/>
            <w:hideMark/>
          </w:tcPr>
          <w:p w14:paraId="731C7A54"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Štetje plodičev 9. 5. 2018</w:t>
            </w:r>
          </w:p>
        </w:tc>
        <w:tc>
          <w:tcPr>
            <w:tcW w:w="921" w:type="dxa"/>
            <w:vMerge w:val="restart"/>
            <w:tcBorders>
              <w:top w:val="single" w:sz="8" w:space="0" w:color="B3CC82"/>
              <w:left w:val="single" w:sz="8" w:space="0" w:color="B3CC82"/>
              <w:bottom w:val="single" w:sz="8" w:space="0" w:color="B3CC82"/>
              <w:right w:val="single" w:sz="8" w:space="0" w:color="B3CC82"/>
            </w:tcBorders>
            <w:shd w:val="clear" w:color="auto" w:fill="9BBB59"/>
            <w:vAlign w:val="center"/>
            <w:hideMark/>
          </w:tcPr>
          <w:p w14:paraId="268DE772"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Odstotek oploditve</w:t>
            </w:r>
          </w:p>
        </w:tc>
      </w:tr>
      <w:tr w:rsidR="00547C77" w:rsidRPr="000E2F03" w14:paraId="17EBBE3D" w14:textId="77777777" w:rsidTr="00B2328A">
        <w:trPr>
          <w:trHeight w:val="909"/>
        </w:trPr>
        <w:tc>
          <w:tcPr>
            <w:tcW w:w="0" w:type="auto"/>
            <w:vMerge/>
            <w:tcBorders>
              <w:top w:val="single" w:sz="8" w:space="0" w:color="B3CC82"/>
              <w:left w:val="single" w:sz="8" w:space="0" w:color="B3CC82"/>
              <w:bottom w:val="single" w:sz="8" w:space="0" w:color="B3CC82"/>
              <w:right w:val="single" w:sz="8" w:space="0" w:color="B3CC82"/>
            </w:tcBorders>
            <w:vAlign w:val="center"/>
            <w:hideMark/>
          </w:tcPr>
          <w:p w14:paraId="46B0D4F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tc>
        <w:tc>
          <w:tcPr>
            <w:tcW w:w="0" w:type="auto"/>
            <w:vMerge/>
            <w:tcBorders>
              <w:top w:val="single" w:sz="8" w:space="0" w:color="B3CC82"/>
              <w:left w:val="single" w:sz="8" w:space="0" w:color="B3CC82"/>
              <w:bottom w:val="single" w:sz="8" w:space="0" w:color="B3CC82"/>
              <w:right w:val="single" w:sz="8" w:space="0" w:color="B3CC82"/>
            </w:tcBorders>
            <w:vAlign w:val="center"/>
            <w:hideMark/>
          </w:tcPr>
          <w:p w14:paraId="08E6078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tc>
        <w:tc>
          <w:tcPr>
            <w:tcW w:w="1511" w:type="dxa"/>
            <w:tcBorders>
              <w:top w:val="nil"/>
              <w:left w:val="nil"/>
              <w:bottom w:val="single" w:sz="8" w:space="0" w:color="B3CC82"/>
              <w:right w:val="single" w:sz="8" w:space="0" w:color="B3CC82"/>
            </w:tcBorders>
            <w:shd w:val="clear" w:color="auto" w:fill="9BBB59"/>
            <w:vAlign w:val="center"/>
            <w:hideMark/>
          </w:tcPr>
          <w:p w14:paraId="7BBBA80C"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Št. cvetov na izbranih vejah skupaj</w:t>
            </w:r>
          </w:p>
        </w:tc>
        <w:tc>
          <w:tcPr>
            <w:tcW w:w="1750" w:type="dxa"/>
            <w:tcBorders>
              <w:top w:val="nil"/>
              <w:left w:val="nil"/>
              <w:bottom w:val="single" w:sz="8" w:space="0" w:color="B3CC82"/>
              <w:right w:val="single" w:sz="8" w:space="0" w:color="B3CC82"/>
            </w:tcBorders>
            <w:shd w:val="clear" w:color="auto" w:fill="9BBB59"/>
            <w:vAlign w:val="center"/>
            <w:hideMark/>
          </w:tcPr>
          <w:p w14:paraId="692AC4AD"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 xml:space="preserve">Povprečje cvetov na izbranih vejah </w:t>
            </w:r>
          </w:p>
        </w:tc>
        <w:tc>
          <w:tcPr>
            <w:tcW w:w="1548" w:type="dxa"/>
            <w:tcBorders>
              <w:top w:val="nil"/>
              <w:left w:val="nil"/>
              <w:bottom w:val="single" w:sz="8" w:space="0" w:color="B3CC82"/>
              <w:right w:val="single" w:sz="8" w:space="0" w:color="B3CC82"/>
            </w:tcBorders>
            <w:shd w:val="clear" w:color="auto" w:fill="9BBB59"/>
            <w:vAlign w:val="center"/>
            <w:hideMark/>
          </w:tcPr>
          <w:p w14:paraId="28C8057A"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Št. plodov na izbranih vejah skupaj</w:t>
            </w:r>
          </w:p>
        </w:tc>
        <w:tc>
          <w:tcPr>
            <w:tcW w:w="976" w:type="dxa"/>
            <w:tcBorders>
              <w:top w:val="nil"/>
              <w:left w:val="nil"/>
              <w:bottom w:val="single" w:sz="8" w:space="0" w:color="B3CC82"/>
              <w:right w:val="single" w:sz="8" w:space="0" w:color="B3CC82"/>
            </w:tcBorders>
            <w:shd w:val="clear" w:color="auto" w:fill="9BBB59"/>
            <w:vAlign w:val="center"/>
            <w:hideMark/>
          </w:tcPr>
          <w:p w14:paraId="1C86F0FD"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Povprečje plodov</w:t>
            </w:r>
          </w:p>
        </w:tc>
        <w:tc>
          <w:tcPr>
            <w:tcW w:w="0" w:type="auto"/>
            <w:vMerge/>
            <w:tcBorders>
              <w:top w:val="single" w:sz="8" w:space="0" w:color="B3CC82"/>
              <w:left w:val="single" w:sz="8" w:space="0" w:color="B3CC82"/>
              <w:bottom w:val="single" w:sz="8" w:space="0" w:color="B3CC82"/>
              <w:right w:val="single" w:sz="8" w:space="0" w:color="B3CC82"/>
            </w:tcBorders>
            <w:vAlign w:val="center"/>
            <w:hideMark/>
          </w:tcPr>
          <w:p w14:paraId="7FD7E15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tc>
      </w:tr>
      <w:tr w:rsidR="00547C77" w:rsidRPr="000E2F03" w14:paraId="67599C4A" w14:textId="77777777" w:rsidTr="00B2328A">
        <w:trPr>
          <w:trHeight w:val="313"/>
        </w:trPr>
        <w:tc>
          <w:tcPr>
            <w:tcW w:w="1050" w:type="dxa"/>
            <w:tcBorders>
              <w:top w:val="nil"/>
              <w:left w:val="single" w:sz="8" w:space="0" w:color="B3CC82"/>
              <w:bottom w:val="single" w:sz="8" w:space="0" w:color="B3CC82"/>
              <w:right w:val="nil"/>
            </w:tcBorders>
            <w:shd w:val="clear" w:color="auto" w:fill="FFFFFF"/>
            <w:vAlign w:val="center"/>
            <w:hideMark/>
          </w:tcPr>
          <w:p w14:paraId="49EDED8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w:t>
            </w:r>
          </w:p>
        </w:tc>
        <w:tc>
          <w:tcPr>
            <w:tcW w:w="1308" w:type="dxa"/>
            <w:tcBorders>
              <w:top w:val="nil"/>
              <w:left w:val="nil"/>
              <w:bottom w:val="single" w:sz="8" w:space="0" w:color="B3CC82"/>
              <w:right w:val="nil"/>
            </w:tcBorders>
            <w:shd w:val="clear" w:color="auto" w:fill="FFFFFF"/>
            <w:vAlign w:val="center"/>
            <w:hideMark/>
          </w:tcPr>
          <w:p w14:paraId="47BDEC7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poletna </w:t>
            </w:r>
          </w:p>
        </w:tc>
        <w:tc>
          <w:tcPr>
            <w:tcW w:w="1511" w:type="dxa"/>
            <w:tcBorders>
              <w:top w:val="nil"/>
              <w:left w:val="nil"/>
              <w:bottom w:val="single" w:sz="8" w:space="0" w:color="B3CC82"/>
              <w:right w:val="nil"/>
            </w:tcBorders>
            <w:shd w:val="clear" w:color="auto" w:fill="FFFFFF"/>
            <w:vAlign w:val="center"/>
            <w:hideMark/>
          </w:tcPr>
          <w:p w14:paraId="5C2599A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2055</w:t>
            </w:r>
          </w:p>
        </w:tc>
        <w:tc>
          <w:tcPr>
            <w:tcW w:w="1750" w:type="dxa"/>
            <w:tcBorders>
              <w:top w:val="nil"/>
              <w:left w:val="nil"/>
              <w:bottom w:val="single" w:sz="8" w:space="0" w:color="B3CC82"/>
              <w:right w:val="nil"/>
            </w:tcBorders>
            <w:shd w:val="clear" w:color="auto" w:fill="FFFFFF"/>
            <w:vAlign w:val="center"/>
            <w:hideMark/>
          </w:tcPr>
          <w:p w14:paraId="298552C6"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411</w:t>
            </w:r>
          </w:p>
        </w:tc>
        <w:tc>
          <w:tcPr>
            <w:tcW w:w="1548" w:type="dxa"/>
            <w:tcBorders>
              <w:top w:val="nil"/>
              <w:left w:val="nil"/>
              <w:bottom w:val="single" w:sz="8" w:space="0" w:color="B3CC82"/>
              <w:right w:val="nil"/>
            </w:tcBorders>
            <w:shd w:val="clear" w:color="auto" w:fill="FFFFFF"/>
            <w:vAlign w:val="center"/>
            <w:hideMark/>
          </w:tcPr>
          <w:p w14:paraId="7AC52FFF"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870</w:t>
            </w:r>
          </w:p>
        </w:tc>
        <w:tc>
          <w:tcPr>
            <w:tcW w:w="976" w:type="dxa"/>
            <w:tcBorders>
              <w:top w:val="nil"/>
              <w:left w:val="nil"/>
              <w:bottom w:val="single" w:sz="8" w:space="0" w:color="B3CC82"/>
              <w:right w:val="nil"/>
            </w:tcBorders>
            <w:shd w:val="clear" w:color="auto" w:fill="FFFFFF"/>
            <w:vAlign w:val="center"/>
            <w:hideMark/>
          </w:tcPr>
          <w:p w14:paraId="79CF4112"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174</w:t>
            </w:r>
          </w:p>
        </w:tc>
        <w:tc>
          <w:tcPr>
            <w:tcW w:w="921" w:type="dxa"/>
            <w:tcBorders>
              <w:top w:val="nil"/>
              <w:left w:val="nil"/>
              <w:bottom w:val="single" w:sz="8" w:space="0" w:color="B3CC82"/>
              <w:right w:val="single" w:sz="8" w:space="0" w:color="B3CC82"/>
            </w:tcBorders>
            <w:shd w:val="clear" w:color="auto" w:fill="FFFFFF"/>
            <w:vAlign w:val="center"/>
            <w:hideMark/>
          </w:tcPr>
          <w:p w14:paraId="1F003E1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42,3</w:t>
            </w:r>
          </w:p>
        </w:tc>
      </w:tr>
      <w:tr w:rsidR="00547C77" w:rsidRPr="000E2F03" w14:paraId="5C6ABCF5" w14:textId="77777777" w:rsidTr="00B2328A">
        <w:trPr>
          <w:trHeight w:val="313"/>
        </w:trPr>
        <w:tc>
          <w:tcPr>
            <w:tcW w:w="1050" w:type="dxa"/>
            <w:tcBorders>
              <w:top w:val="nil"/>
              <w:left w:val="single" w:sz="8" w:space="0" w:color="B3CC82"/>
              <w:bottom w:val="single" w:sz="8" w:space="0" w:color="B3CC82"/>
              <w:right w:val="nil"/>
            </w:tcBorders>
            <w:shd w:val="clear" w:color="auto" w:fill="FFFFFF"/>
            <w:vAlign w:val="center"/>
            <w:hideMark/>
          </w:tcPr>
          <w:p w14:paraId="73CDB0B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w:t>
            </w:r>
          </w:p>
        </w:tc>
        <w:tc>
          <w:tcPr>
            <w:tcW w:w="1308" w:type="dxa"/>
            <w:tcBorders>
              <w:top w:val="nil"/>
              <w:left w:val="nil"/>
              <w:bottom w:val="single" w:sz="8" w:space="0" w:color="B3CC82"/>
              <w:right w:val="nil"/>
            </w:tcBorders>
            <w:shd w:val="clear" w:color="auto" w:fill="FFFFFF"/>
            <w:vAlign w:val="center"/>
            <w:hideMark/>
          </w:tcPr>
          <w:p w14:paraId="3501B45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spomladanska</w:t>
            </w:r>
          </w:p>
        </w:tc>
        <w:tc>
          <w:tcPr>
            <w:tcW w:w="1511" w:type="dxa"/>
            <w:tcBorders>
              <w:top w:val="nil"/>
              <w:left w:val="nil"/>
              <w:bottom w:val="single" w:sz="8" w:space="0" w:color="B3CC82"/>
              <w:right w:val="nil"/>
            </w:tcBorders>
            <w:shd w:val="clear" w:color="auto" w:fill="FFFFFF"/>
            <w:vAlign w:val="center"/>
            <w:hideMark/>
          </w:tcPr>
          <w:p w14:paraId="1D70A00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1406</w:t>
            </w:r>
          </w:p>
        </w:tc>
        <w:tc>
          <w:tcPr>
            <w:tcW w:w="1750" w:type="dxa"/>
            <w:tcBorders>
              <w:top w:val="nil"/>
              <w:left w:val="nil"/>
              <w:bottom w:val="single" w:sz="8" w:space="0" w:color="B3CC82"/>
              <w:right w:val="nil"/>
            </w:tcBorders>
            <w:shd w:val="clear" w:color="auto" w:fill="FFFFFF"/>
            <w:vAlign w:val="center"/>
            <w:hideMark/>
          </w:tcPr>
          <w:p w14:paraId="04B7593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281</w:t>
            </w:r>
          </w:p>
        </w:tc>
        <w:tc>
          <w:tcPr>
            <w:tcW w:w="1548" w:type="dxa"/>
            <w:tcBorders>
              <w:top w:val="nil"/>
              <w:left w:val="nil"/>
              <w:bottom w:val="single" w:sz="8" w:space="0" w:color="B3CC82"/>
              <w:right w:val="nil"/>
            </w:tcBorders>
            <w:shd w:val="clear" w:color="auto" w:fill="FFFFFF"/>
            <w:vAlign w:val="center"/>
            <w:hideMark/>
          </w:tcPr>
          <w:p w14:paraId="08E6BA26"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516</w:t>
            </w:r>
          </w:p>
        </w:tc>
        <w:tc>
          <w:tcPr>
            <w:tcW w:w="976" w:type="dxa"/>
            <w:tcBorders>
              <w:top w:val="nil"/>
              <w:left w:val="nil"/>
              <w:bottom w:val="single" w:sz="8" w:space="0" w:color="B3CC82"/>
              <w:right w:val="nil"/>
            </w:tcBorders>
            <w:shd w:val="clear" w:color="auto" w:fill="FFFFFF"/>
            <w:vAlign w:val="center"/>
            <w:hideMark/>
          </w:tcPr>
          <w:p w14:paraId="1680008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103</w:t>
            </w:r>
          </w:p>
        </w:tc>
        <w:tc>
          <w:tcPr>
            <w:tcW w:w="921" w:type="dxa"/>
            <w:tcBorders>
              <w:top w:val="nil"/>
              <w:left w:val="nil"/>
              <w:bottom w:val="single" w:sz="8" w:space="0" w:color="B3CC82"/>
              <w:right w:val="single" w:sz="8" w:space="0" w:color="B3CC82"/>
            </w:tcBorders>
            <w:shd w:val="clear" w:color="auto" w:fill="FFFFFF"/>
            <w:vAlign w:val="center"/>
            <w:hideMark/>
          </w:tcPr>
          <w:p w14:paraId="479FE6E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36,7</w:t>
            </w:r>
          </w:p>
        </w:tc>
      </w:tr>
      <w:tr w:rsidR="00547C77" w:rsidRPr="000E2F03" w14:paraId="35E88A5D" w14:textId="77777777" w:rsidTr="00B2328A">
        <w:trPr>
          <w:trHeight w:val="313"/>
        </w:trPr>
        <w:tc>
          <w:tcPr>
            <w:tcW w:w="1050" w:type="dxa"/>
            <w:tcBorders>
              <w:top w:val="nil"/>
              <w:left w:val="single" w:sz="8" w:space="0" w:color="B3CC82"/>
              <w:bottom w:val="single" w:sz="8" w:space="0" w:color="B3CC82"/>
              <w:right w:val="nil"/>
            </w:tcBorders>
            <w:shd w:val="clear" w:color="auto" w:fill="EAF1DD" w:themeFill="accent3" w:themeFillTint="33"/>
            <w:vAlign w:val="center"/>
            <w:hideMark/>
          </w:tcPr>
          <w:p w14:paraId="05DFD8F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Regina </w:t>
            </w:r>
          </w:p>
        </w:tc>
        <w:tc>
          <w:tcPr>
            <w:tcW w:w="1308" w:type="dxa"/>
            <w:tcBorders>
              <w:top w:val="nil"/>
              <w:left w:val="nil"/>
              <w:bottom w:val="single" w:sz="8" w:space="0" w:color="B3CC82"/>
              <w:right w:val="nil"/>
            </w:tcBorders>
            <w:shd w:val="clear" w:color="auto" w:fill="EAF1DD" w:themeFill="accent3" w:themeFillTint="33"/>
            <w:vAlign w:val="center"/>
            <w:hideMark/>
          </w:tcPr>
          <w:p w14:paraId="7792A2D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poletna </w:t>
            </w:r>
          </w:p>
        </w:tc>
        <w:tc>
          <w:tcPr>
            <w:tcW w:w="1511" w:type="dxa"/>
            <w:tcBorders>
              <w:top w:val="nil"/>
              <w:left w:val="nil"/>
              <w:bottom w:val="single" w:sz="8" w:space="0" w:color="B3CC82"/>
              <w:right w:val="nil"/>
            </w:tcBorders>
            <w:shd w:val="clear" w:color="auto" w:fill="EAF1DD" w:themeFill="accent3" w:themeFillTint="33"/>
            <w:vAlign w:val="center"/>
            <w:hideMark/>
          </w:tcPr>
          <w:p w14:paraId="4F7EE827"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4257</w:t>
            </w:r>
          </w:p>
        </w:tc>
        <w:tc>
          <w:tcPr>
            <w:tcW w:w="1750" w:type="dxa"/>
            <w:tcBorders>
              <w:top w:val="nil"/>
              <w:left w:val="nil"/>
              <w:bottom w:val="single" w:sz="8" w:space="0" w:color="B3CC82"/>
              <w:right w:val="nil"/>
            </w:tcBorders>
            <w:shd w:val="clear" w:color="auto" w:fill="EAF1DD" w:themeFill="accent3" w:themeFillTint="33"/>
            <w:vAlign w:val="center"/>
            <w:hideMark/>
          </w:tcPr>
          <w:p w14:paraId="529D015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851</w:t>
            </w:r>
          </w:p>
        </w:tc>
        <w:tc>
          <w:tcPr>
            <w:tcW w:w="1548" w:type="dxa"/>
            <w:tcBorders>
              <w:top w:val="nil"/>
              <w:left w:val="nil"/>
              <w:bottom w:val="single" w:sz="8" w:space="0" w:color="B3CC82"/>
              <w:right w:val="nil"/>
            </w:tcBorders>
            <w:shd w:val="clear" w:color="auto" w:fill="EAF1DD" w:themeFill="accent3" w:themeFillTint="33"/>
            <w:vAlign w:val="center"/>
            <w:hideMark/>
          </w:tcPr>
          <w:p w14:paraId="6C49A3B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604</w:t>
            </w:r>
          </w:p>
        </w:tc>
        <w:tc>
          <w:tcPr>
            <w:tcW w:w="976" w:type="dxa"/>
            <w:tcBorders>
              <w:top w:val="nil"/>
              <w:left w:val="nil"/>
              <w:bottom w:val="single" w:sz="8" w:space="0" w:color="B3CC82"/>
              <w:right w:val="nil"/>
            </w:tcBorders>
            <w:shd w:val="clear" w:color="auto" w:fill="EAF1DD" w:themeFill="accent3" w:themeFillTint="33"/>
            <w:vAlign w:val="center"/>
            <w:hideMark/>
          </w:tcPr>
          <w:p w14:paraId="601ADBB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121</w:t>
            </w:r>
          </w:p>
        </w:tc>
        <w:tc>
          <w:tcPr>
            <w:tcW w:w="921" w:type="dxa"/>
            <w:tcBorders>
              <w:top w:val="nil"/>
              <w:left w:val="nil"/>
              <w:bottom w:val="single" w:sz="8" w:space="0" w:color="B3CC82"/>
              <w:right w:val="single" w:sz="8" w:space="0" w:color="B3CC82"/>
            </w:tcBorders>
            <w:shd w:val="clear" w:color="auto" w:fill="EAF1DD" w:themeFill="accent3" w:themeFillTint="33"/>
            <w:vAlign w:val="center"/>
            <w:hideMark/>
          </w:tcPr>
          <w:p w14:paraId="016C6197"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14,2</w:t>
            </w:r>
          </w:p>
        </w:tc>
      </w:tr>
      <w:tr w:rsidR="00547C77" w:rsidRPr="000E2F03" w14:paraId="1A94B79D" w14:textId="77777777" w:rsidTr="00B2328A">
        <w:trPr>
          <w:trHeight w:val="313"/>
        </w:trPr>
        <w:tc>
          <w:tcPr>
            <w:tcW w:w="1050" w:type="dxa"/>
            <w:tcBorders>
              <w:top w:val="nil"/>
              <w:left w:val="single" w:sz="8" w:space="0" w:color="B3CC82"/>
              <w:bottom w:val="single" w:sz="8" w:space="0" w:color="B3CC82"/>
              <w:right w:val="nil"/>
            </w:tcBorders>
            <w:shd w:val="clear" w:color="auto" w:fill="EAF1DD" w:themeFill="accent3" w:themeFillTint="33"/>
            <w:vAlign w:val="center"/>
            <w:hideMark/>
          </w:tcPr>
          <w:p w14:paraId="3510E79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Regina </w:t>
            </w:r>
          </w:p>
        </w:tc>
        <w:tc>
          <w:tcPr>
            <w:tcW w:w="1308" w:type="dxa"/>
            <w:tcBorders>
              <w:top w:val="nil"/>
              <w:left w:val="nil"/>
              <w:bottom w:val="single" w:sz="8" w:space="0" w:color="B3CC82"/>
              <w:right w:val="nil"/>
            </w:tcBorders>
            <w:shd w:val="clear" w:color="auto" w:fill="EAF1DD" w:themeFill="accent3" w:themeFillTint="33"/>
            <w:vAlign w:val="center"/>
            <w:hideMark/>
          </w:tcPr>
          <w:p w14:paraId="6490FD3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spomladanska</w:t>
            </w:r>
          </w:p>
        </w:tc>
        <w:tc>
          <w:tcPr>
            <w:tcW w:w="1511" w:type="dxa"/>
            <w:tcBorders>
              <w:top w:val="nil"/>
              <w:left w:val="nil"/>
              <w:bottom w:val="single" w:sz="8" w:space="0" w:color="B3CC82"/>
              <w:right w:val="nil"/>
            </w:tcBorders>
            <w:shd w:val="clear" w:color="auto" w:fill="EAF1DD" w:themeFill="accent3" w:themeFillTint="33"/>
            <w:vAlign w:val="center"/>
            <w:hideMark/>
          </w:tcPr>
          <w:p w14:paraId="2950239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2711</w:t>
            </w:r>
          </w:p>
        </w:tc>
        <w:tc>
          <w:tcPr>
            <w:tcW w:w="1750" w:type="dxa"/>
            <w:tcBorders>
              <w:top w:val="nil"/>
              <w:left w:val="nil"/>
              <w:bottom w:val="single" w:sz="8" w:space="0" w:color="B3CC82"/>
              <w:right w:val="nil"/>
            </w:tcBorders>
            <w:shd w:val="clear" w:color="auto" w:fill="EAF1DD" w:themeFill="accent3" w:themeFillTint="33"/>
            <w:vAlign w:val="center"/>
            <w:hideMark/>
          </w:tcPr>
          <w:p w14:paraId="0273340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542</w:t>
            </w:r>
          </w:p>
        </w:tc>
        <w:tc>
          <w:tcPr>
            <w:tcW w:w="1548" w:type="dxa"/>
            <w:tcBorders>
              <w:top w:val="nil"/>
              <w:left w:val="nil"/>
              <w:bottom w:val="single" w:sz="8" w:space="0" w:color="B3CC82"/>
              <w:right w:val="nil"/>
            </w:tcBorders>
            <w:shd w:val="clear" w:color="auto" w:fill="EAF1DD" w:themeFill="accent3" w:themeFillTint="33"/>
            <w:vAlign w:val="center"/>
            <w:hideMark/>
          </w:tcPr>
          <w:p w14:paraId="18A08D6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333</w:t>
            </w:r>
          </w:p>
        </w:tc>
        <w:tc>
          <w:tcPr>
            <w:tcW w:w="976" w:type="dxa"/>
            <w:tcBorders>
              <w:top w:val="nil"/>
              <w:left w:val="nil"/>
              <w:bottom w:val="single" w:sz="8" w:space="0" w:color="B3CC82"/>
              <w:right w:val="nil"/>
            </w:tcBorders>
            <w:shd w:val="clear" w:color="auto" w:fill="EAF1DD" w:themeFill="accent3" w:themeFillTint="33"/>
            <w:vAlign w:val="center"/>
            <w:hideMark/>
          </w:tcPr>
          <w:p w14:paraId="625E32A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67</w:t>
            </w:r>
          </w:p>
        </w:tc>
        <w:tc>
          <w:tcPr>
            <w:tcW w:w="921" w:type="dxa"/>
            <w:tcBorders>
              <w:top w:val="nil"/>
              <w:left w:val="nil"/>
              <w:bottom w:val="single" w:sz="8" w:space="0" w:color="B3CC82"/>
              <w:right w:val="single" w:sz="8" w:space="0" w:color="B3CC82"/>
            </w:tcBorders>
            <w:shd w:val="clear" w:color="auto" w:fill="EAF1DD" w:themeFill="accent3" w:themeFillTint="33"/>
            <w:vAlign w:val="center"/>
            <w:hideMark/>
          </w:tcPr>
          <w:p w14:paraId="52C9963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12,3</w:t>
            </w:r>
          </w:p>
        </w:tc>
      </w:tr>
      <w:tr w:rsidR="00547C77" w:rsidRPr="000E2F03" w14:paraId="73910451" w14:textId="77777777" w:rsidTr="00B2328A">
        <w:trPr>
          <w:trHeight w:val="313"/>
        </w:trPr>
        <w:tc>
          <w:tcPr>
            <w:tcW w:w="1050" w:type="dxa"/>
            <w:tcBorders>
              <w:top w:val="nil"/>
              <w:left w:val="single" w:sz="8" w:space="0" w:color="B3CC82"/>
              <w:bottom w:val="single" w:sz="8" w:space="0" w:color="B3CC82"/>
              <w:right w:val="nil"/>
            </w:tcBorders>
            <w:shd w:val="clear" w:color="auto" w:fill="FFFFFF"/>
            <w:vAlign w:val="center"/>
            <w:hideMark/>
          </w:tcPr>
          <w:p w14:paraId="5654D0A2"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Vigred </w:t>
            </w:r>
          </w:p>
        </w:tc>
        <w:tc>
          <w:tcPr>
            <w:tcW w:w="1308" w:type="dxa"/>
            <w:tcBorders>
              <w:top w:val="nil"/>
              <w:left w:val="nil"/>
              <w:bottom w:val="single" w:sz="8" w:space="0" w:color="B3CC82"/>
              <w:right w:val="nil"/>
            </w:tcBorders>
            <w:shd w:val="clear" w:color="auto" w:fill="FFFFFF"/>
            <w:vAlign w:val="center"/>
            <w:hideMark/>
          </w:tcPr>
          <w:p w14:paraId="0ED4C57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poletna </w:t>
            </w:r>
          </w:p>
        </w:tc>
        <w:tc>
          <w:tcPr>
            <w:tcW w:w="1511" w:type="dxa"/>
            <w:tcBorders>
              <w:top w:val="nil"/>
              <w:left w:val="nil"/>
              <w:bottom w:val="single" w:sz="8" w:space="0" w:color="B3CC82"/>
              <w:right w:val="nil"/>
            </w:tcBorders>
            <w:shd w:val="clear" w:color="auto" w:fill="FFFFFF"/>
            <w:vAlign w:val="center"/>
            <w:hideMark/>
          </w:tcPr>
          <w:p w14:paraId="13A78427"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4493</w:t>
            </w:r>
          </w:p>
        </w:tc>
        <w:tc>
          <w:tcPr>
            <w:tcW w:w="1750" w:type="dxa"/>
            <w:tcBorders>
              <w:top w:val="nil"/>
              <w:left w:val="nil"/>
              <w:bottom w:val="single" w:sz="8" w:space="0" w:color="B3CC82"/>
              <w:right w:val="nil"/>
            </w:tcBorders>
            <w:shd w:val="clear" w:color="auto" w:fill="FFFFFF"/>
            <w:vAlign w:val="center"/>
            <w:hideMark/>
          </w:tcPr>
          <w:p w14:paraId="1C85889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899</w:t>
            </w:r>
          </w:p>
        </w:tc>
        <w:tc>
          <w:tcPr>
            <w:tcW w:w="1548" w:type="dxa"/>
            <w:tcBorders>
              <w:top w:val="nil"/>
              <w:left w:val="nil"/>
              <w:bottom w:val="single" w:sz="8" w:space="0" w:color="B3CC82"/>
              <w:right w:val="nil"/>
            </w:tcBorders>
            <w:shd w:val="clear" w:color="auto" w:fill="FFFFFF"/>
            <w:vAlign w:val="center"/>
            <w:hideMark/>
          </w:tcPr>
          <w:p w14:paraId="49D4BF3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1118</w:t>
            </w:r>
          </w:p>
        </w:tc>
        <w:tc>
          <w:tcPr>
            <w:tcW w:w="976" w:type="dxa"/>
            <w:tcBorders>
              <w:top w:val="nil"/>
              <w:left w:val="nil"/>
              <w:bottom w:val="single" w:sz="8" w:space="0" w:color="B3CC82"/>
              <w:right w:val="nil"/>
            </w:tcBorders>
            <w:shd w:val="clear" w:color="auto" w:fill="FFFFFF"/>
            <w:vAlign w:val="center"/>
            <w:hideMark/>
          </w:tcPr>
          <w:p w14:paraId="01B8CF6B"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224</w:t>
            </w:r>
          </w:p>
        </w:tc>
        <w:tc>
          <w:tcPr>
            <w:tcW w:w="921" w:type="dxa"/>
            <w:tcBorders>
              <w:top w:val="nil"/>
              <w:left w:val="nil"/>
              <w:bottom w:val="single" w:sz="8" w:space="0" w:color="B3CC82"/>
              <w:right w:val="single" w:sz="8" w:space="0" w:color="B3CC82"/>
            </w:tcBorders>
            <w:shd w:val="clear" w:color="auto" w:fill="FFFFFF"/>
            <w:vAlign w:val="center"/>
            <w:hideMark/>
          </w:tcPr>
          <w:p w14:paraId="29F9E9F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24,9</w:t>
            </w:r>
          </w:p>
        </w:tc>
      </w:tr>
      <w:tr w:rsidR="00547C77" w:rsidRPr="000E2F03" w14:paraId="2B1776FB" w14:textId="77777777" w:rsidTr="00B2328A">
        <w:trPr>
          <w:trHeight w:val="313"/>
        </w:trPr>
        <w:tc>
          <w:tcPr>
            <w:tcW w:w="1050" w:type="dxa"/>
            <w:tcBorders>
              <w:top w:val="nil"/>
              <w:left w:val="single" w:sz="8" w:space="0" w:color="B3CC82"/>
              <w:bottom w:val="single" w:sz="8" w:space="0" w:color="B3CC82"/>
              <w:right w:val="nil"/>
            </w:tcBorders>
            <w:shd w:val="clear" w:color="auto" w:fill="FFFFFF"/>
            <w:vAlign w:val="center"/>
            <w:hideMark/>
          </w:tcPr>
          <w:p w14:paraId="1D5F7DA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Vigred </w:t>
            </w:r>
          </w:p>
        </w:tc>
        <w:tc>
          <w:tcPr>
            <w:tcW w:w="1308" w:type="dxa"/>
            <w:tcBorders>
              <w:top w:val="nil"/>
              <w:left w:val="nil"/>
              <w:bottom w:val="single" w:sz="8" w:space="0" w:color="B3CC82"/>
              <w:right w:val="nil"/>
            </w:tcBorders>
            <w:shd w:val="clear" w:color="auto" w:fill="FFFFFF"/>
            <w:vAlign w:val="center"/>
            <w:hideMark/>
          </w:tcPr>
          <w:p w14:paraId="73635A0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spomladanska</w:t>
            </w:r>
          </w:p>
        </w:tc>
        <w:tc>
          <w:tcPr>
            <w:tcW w:w="1511" w:type="dxa"/>
            <w:tcBorders>
              <w:top w:val="nil"/>
              <w:left w:val="nil"/>
              <w:bottom w:val="single" w:sz="8" w:space="0" w:color="B3CC82"/>
              <w:right w:val="nil"/>
            </w:tcBorders>
            <w:shd w:val="clear" w:color="auto" w:fill="FFFFFF"/>
            <w:vAlign w:val="center"/>
            <w:hideMark/>
          </w:tcPr>
          <w:p w14:paraId="4581EF3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3349</w:t>
            </w:r>
          </w:p>
        </w:tc>
        <w:tc>
          <w:tcPr>
            <w:tcW w:w="1750" w:type="dxa"/>
            <w:tcBorders>
              <w:top w:val="nil"/>
              <w:left w:val="nil"/>
              <w:bottom w:val="single" w:sz="8" w:space="0" w:color="B3CC82"/>
              <w:right w:val="nil"/>
            </w:tcBorders>
            <w:shd w:val="clear" w:color="auto" w:fill="FFFFFF"/>
            <w:vAlign w:val="center"/>
            <w:hideMark/>
          </w:tcPr>
          <w:p w14:paraId="24C3438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670</w:t>
            </w:r>
          </w:p>
        </w:tc>
        <w:tc>
          <w:tcPr>
            <w:tcW w:w="1548" w:type="dxa"/>
            <w:tcBorders>
              <w:top w:val="nil"/>
              <w:left w:val="nil"/>
              <w:bottom w:val="single" w:sz="8" w:space="0" w:color="B3CC82"/>
              <w:right w:val="nil"/>
            </w:tcBorders>
            <w:shd w:val="clear" w:color="auto" w:fill="FFFFFF"/>
            <w:vAlign w:val="center"/>
            <w:hideMark/>
          </w:tcPr>
          <w:p w14:paraId="7202B2D6"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604</w:t>
            </w:r>
          </w:p>
        </w:tc>
        <w:tc>
          <w:tcPr>
            <w:tcW w:w="976" w:type="dxa"/>
            <w:tcBorders>
              <w:top w:val="nil"/>
              <w:left w:val="nil"/>
              <w:bottom w:val="single" w:sz="8" w:space="0" w:color="B3CC82"/>
              <w:right w:val="nil"/>
            </w:tcBorders>
            <w:shd w:val="clear" w:color="auto" w:fill="FFFFFF"/>
            <w:vAlign w:val="center"/>
            <w:hideMark/>
          </w:tcPr>
          <w:p w14:paraId="6C93B44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121</w:t>
            </w:r>
          </w:p>
        </w:tc>
        <w:tc>
          <w:tcPr>
            <w:tcW w:w="921" w:type="dxa"/>
            <w:tcBorders>
              <w:top w:val="nil"/>
              <w:left w:val="nil"/>
              <w:bottom w:val="single" w:sz="8" w:space="0" w:color="B3CC82"/>
              <w:right w:val="single" w:sz="8" w:space="0" w:color="B3CC82"/>
            </w:tcBorders>
            <w:shd w:val="clear" w:color="auto" w:fill="FFFFFF"/>
            <w:vAlign w:val="center"/>
            <w:hideMark/>
          </w:tcPr>
          <w:p w14:paraId="7978D1D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18</w:t>
            </w:r>
          </w:p>
        </w:tc>
      </w:tr>
      <w:tr w:rsidR="00547C77" w:rsidRPr="000E2F03" w14:paraId="1F24FFAB" w14:textId="77777777" w:rsidTr="00B2328A">
        <w:trPr>
          <w:trHeight w:val="313"/>
        </w:trPr>
        <w:tc>
          <w:tcPr>
            <w:tcW w:w="1050" w:type="dxa"/>
            <w:tcBorders>
              <w:top w:val="nil"/>
              <w:left w:val="single" w:sz="8" w:space="0" w:color="B3CC82"/>
              <w:bottom w:val="single" w:sz="8" w:space="0" w:color="B3CC82"/>
              <w:right w:val="nil"/>
            </w:tcBorders>
            <w:shd w:val="clear" w:color="auto" w:fill="EAF1DD" w:themeFill="accent3" w:themeFillTint="33"/>
            <w:vAlign w:val="center"/>
            <w:hideMark/>
          </w:tcPr>
          <w:p w14:paraId="3E3C4C7B"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 xml:space="preserve"> </w:t>
            </w:r>
          </w:p>
        </w:tc>
        <w:tc>
          <w:tcPr>
            <w:tcW w:w="1308" w:type="dxa"/>
            <w:tcBorders>
              <w:top w:val="nil"/>
              <w:left w:val="nil"/>
              <w:bottom w:val="single" w:sz="8" w:space="0" w:color="B3CC82"/>
              <w:right w:val="nil"/>
            </w:tcBorders>
            <w:shd w:val="clear" w:color="auto" w:fill="EAF1DD" w:themeFill="accent3" w:themeFillTint="33"/>
            <w:vAlign w:val="center"/>
            <w:hideMark/>
          </w:tcPr>
          <w:p w14:paraId="2A4EE79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poletna </w:t>
            </w:r>
          </w:p>
        </w:tc>
        <w:tc>
          <w:tcPr>
            <w:tcW w:w="1511" w:type="dxa"/>
            <w:tcBorders>
              <w:top w:val="nil"/>
              <w:left w:val="nil"/>
              <w:bottom w:val="single" w:sz="8" w:space="0" w:color="B3CC82"/>
              <w:right w:val="nil"/>
            </w:tcBorders>
            <w:shd w:val="clear" w:color="auto" w:fill="EAF1DD" w:themeFill="accent3" w:themeFillTint="33"/>
            <w:vAlign w:val="center"/>
            <w:hideMark/>
          </w:tcPr>
          <w:p w14:paraId="3017950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2766</w:t>
            </w:r>
          </w:p>
        </w:tc>
        <w:tc>
          <w:tcPr>
            <w:tcW w:w="1750" w:type="dxa"/>
            <w:tcBorders>
              <w:top w:val="nil"/>
              <w:left w:val="nil"/>
              <w:bottom w:val="single" w:sz="8" w:space="0" w:color="B3CC82"/>
              <w:right w:val="nil"/>
            </w:tcBorders>
            <w:shd w:val="clear" w:color="auto" w:fill="EAF1DD" w:themeFill="accent3" w:themeFillTint="33"/>
            <w:vAlign w:val="center"/>
            <w:hideMark/>
          </w:tcPr>
          <w:p w14:paraId="13BDDD9B"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553</w:t>
            </w:r>
          </w:p>
        </w:tc>
        <w:tc>
          <w:tcPr>
            <w:tcW w:w="1548" w:type="dxa"/>
            <w:tcBorders>
              <w:top w:val="nil"/>
              <w:left w:val="nil"/>
              <w:bottom w:val="single" w:sz="8" w:space="0" w:color="B3CC82"/>
              <w:right w:val="nil"/>
            </w:tcBorders>
            <w:shd w:val="clear" w:color="auto" w:fill="EAF1DD" w:themeFill="accent3" w:themeFillTint="33"/>
            <w:vAlign w:val="center"/>
            <w:hideMark/>
          </w:tcPr>
          <w:p w14:paraId="75EB3A87"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1216</w:t>
            </w:r>
          </w:p>
        </w:tc>
        <w:tc>
          <w:tcPr>
            <w:tcW w:w="976" w:type="dxa"/>
            <w:tcBorders>
              <w:top w:val="nil"/>
              <w:left w:val="nil"/>
              <w:bottom w:val="single" w:sz="8" w:space="0" w:color="B3CC82"/>
              <w:right w:val="nil"/>
            </w:tcBorders>
            <w:shd w:val="clear" w:color="auto" w:fill="EAF1DD" w:themeFill="accent3" w:themeFillTint="33"/>
            <w:vAlign w:val="center"/>
            <w:hideMark/>
          </w:tcPr>
          <w:p w14:paraId="5C31483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243</w:t>
            </w:r>
          </w:p>
        </w:tc>
        <w:tc>
          <w:tcPr>
            <w:tcW w:w="921" w:type="dxa"/>
            <w:tcBorders>
              <w:top w:val="nil"/>
              <w:left w:val="nil"/>
              <w:bottom w:val="single" w:sz="8" w:space="0" w:color="B3CC82"/>
              <w:right w:val="single" w:sz="8" w:space="0" w:color="B3CC82"/>
            </w:tcBorders>
            <w:shd w:val="clear" w:color="auto" w:fill="EAF1DD" w:themeFill="accent3" w:themeFillTint="33"/>
            <w:vAlign w:val="center"/>
            <w:hideMark/>
          </w:tcPr>
          <w:p w14:paraId="69ACA43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44</w:t>
            </w:r>
          </w:p>
        </w:tc>
      </w:tr>
      <w:tr w:rsidR="00547C77" w:rsidRPr="000E2F03" w14:paraId="23BF1BAC" w14:textId="77777777" w:rsidTr="00B2328A">
        <w:trPr>
          <w:trHeight w:val="313"/>
        </w:trPr>
        <w:tc>
          <w:tcPr>
            <w:tcW w:w="1050" w:type="dxa"/>
            <w:tcBorders>
              <w:top w:val="nil"/>
              <w:left w:val="single" w:sz="8" w:space="0" w:color="B3CC82"/>
              <w:bottom w:val="single" w:sz="8" w:space="0" w:color="B3CC82"/>
              <w:right w:val="nil"/>
            </w:tcBorders>
            <w:shd w:val="clear" w:color="auto" w:fill="EAF1DD" w:themeFill="accent3" w:themeFillTint="33"/>
            <w:vAlign w:val="center"/>
            <w:hideMark/>
          </w:tcPr>
          <w:p w14:paraId="6970F83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 xml:space="preserve"> </w:t>
            </w:r>
          </w:p>
        </w:tc>
        <w:tc>
          <w:tcPr>
            <w:tcW w:w="1308" w:type="dxa"/>
            <w:tcBorders>
              <w:top w:val="nil"/>
              <w:left w:val="nil"/>
              <w:bottom w:val="single" w:sz="8" w:space="0" w:color="B3CC82"/>
              <w:right w:val="nil"/>
            </w:tcBorders>
            <w:shd w:val="clear" w:color="auto" w:fill="EAF1DD" w:themeFill="accent3" w:themeFillTint="33"/>
            <w:vAlign w:val="center"/>
            <w:hideMark/>
          </w:tcPr>
          <w:p w14:paraId="2DF05A6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spomladanska</w:t>
            </w:r>
          </w:p>
        </w:tc>
        <w:tc>
          <w:tcPr>
            <w:tcW w:w="1511" w:type="dxa"/>
            <w:tcBorders>
              <w:top w:val="nil"/>
              <w:left w:val="nil"/>
              <w:bottom w:val="single" w:sz="8" w:space="0" w:color="B3CC82"/>
              <w:right w:val="nil"/>
            </w:tcBorders>
            <w:shd w:val="clear" w:color="auto" w:fill="EAF1DD" w:themeFill="accent3" w:themeFillTint="33"/>
            <w:vAlign w:val="center"/>
            <w:hideMark/>
          </w:tcPr>
          <w:p w14:paraId="78C9399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2723</w:t>
            </w:r>
          </w:p>
        </w:tc>
        <w:tc>
          <w:tcPr>
            <w:tcW w:w="1750" w:type="dxa"/>
            <w:tcBorders>
              <w:top w:val="nil"/>
              <w:left w:val="nil"/>
              <w:bottom w:val="single" w:sz="8" w:space="0" w:color="B3CC82"/>
              <w:right w:val="nil"/>
            </w:tcBorders>
            <w:shd w:val="clear" w:color="auto" w:fill="EAF1DD" w:themeFill="accent3" w:themeFillTint="33"/>
            <w:vAlign w:val="center"/>
            <w:hideMark/>
          </w:tcPr>
          <w:p w14:paraId="5AB3790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545</w:t>
            </w:r>
          </w:p>
        </w:tc>
        <w:tc>
          <w:tcPr>
            <w:tcW w:w="1548" w:type="dxa"/>
            <w:tcBorders>
              <w:top w:val="nil"/>
              <w:left w:val="nil"/>
              <w:bottom w:val="single" w:sz="8" w:space="0" w:color="B3CC82"/>
              <w:right w:val="nil"/>
            </w:tcBorders>
            <w:shd w:val="clear" w:color="auto" w:fill="EAF1DD" w:themeFill="accent3" w:themeFillTint="33"/>
            <w:vAlign w:val="center"/>
            <w:hideMark/>
          </w:tcPr>
          <w:p w14:paraId="3237B2E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874</w:t>
            </w:r>
          </w:p>
        </w:tc>
        <w:tc>
          <w:tcPr>
            <w:tcW w:w="976" w:type="dxa"/>
            <w:tcBorders>
              <w:top w:val="nil"/>
              <w:left w:val="nil"/>
              <w:bottom w:val="single" w:sz="8" w:space="0" w:color="B3CC82"/>
              <w:right w:val="nil"/>
            </w:tcBorders>
            <w:shd w:val="clear" w:color="auto" w:fill="EAF1DD" w:themeFill="accent3" w:themeFillTint="33"/>
            <w:vAlign w:val="center"/>
            <w:hideMark/>
          </w:tcPr>
          <w:p w14:paraId="1DD61C56"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175</w:t>
            </w:r>
          </w:p>
        </w:tc>
        <w:tc>
          <w:tcPr>
            <w:tcW w:w="921" w:type="dxa"/>
            <w:tcBorders>
              <w:top w:val="nil"/>
              <w:left w:val="nil"/>
              <w:bottom w:val="single" w:sz="8" w:space="0" w:color="B3CC82"/>
              <w:right w:val="single" w:sz="8" w:space="0" w:color="B3CC82"/>
            </w:tcBorders>
            <w:shd w:val="clear" w:color="auto" w:fill="EAF1DD" w:themeFill="accent3" w:themeFillTint="33"/>
            <w:vAlign w:val="center"/>
            <w:hideMark/>
          </w:tcPr>
          <w:p w14:paraId="3A09C45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32,1</w:t>
            </w:r>
          </w:p>
        </w:tc>
      </w:tr>
    </w:tbl>
    <w:p w14:paraId="759560EF" w14:textId="77777777" w:rsidR="00B2328A" w:rsidRPr="000E2F03" w:rsidRDefault="00B2328A" w:rsidP="001A1B70">
      <w:pPr>
        <w:pStyle w:val="Tabela-Graf"/>
        <w:rPr>
          <w:color w:val="A6A6A6" w:themeColor="background1" w:themeShade="A6"/>
        </w:rPr>
      </w:pPr>
    </w:p>
    <w:p w14:paraId="7EB4ADA7"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Konec prve dekade maja smo na označenih vejah prešteli plodiče. Pri vseh štirih sortah so se bolje oplodili cvetovi poleti porezanih dreves, samooplodni sorti </w:t>
      </w: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in </w:t>
      </w: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 xml:space="preserve"> sta imeli izrazito večji odstotek oploditve cvetov (32 % do 44%), najslabša je bila oploditev pri pozno cvetoči sorti Regina, 12-14 %.</w:t>
      </w:r>
    </w:p>
    <w:p w14:paraId="7476D12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0D43D91C" w14:textId="77777777" w:rsidR="00B2328A" w:rsidRPr="000E2F03" w:rsidRDefault="00B2328A" w:rsidP="001A1B70">
      <w:pPr>
        <w:pStyle w:val="Tabela-Graf"/>
        <w:spacing w:line="240" w:lineRule="auto"/>
        <w:rPr>
          <w:color w:val="A6A6A6" w:themeColor="background1" w:themeShade="A6"/>
        </w:rPr>
      </w:pPr>
      <w:r w:rsidRPr="000E2F03">
        <w:rPr>
          <w:color w:val="A6A6A6" w:themeColor="background1" w:themeShade="A6"/>
        </w:rPr>
        <w:t xml:space="preserve">Preglednica 4: </w:t>
      </w:r>
      <w:r w:rsidRPr="000E2F03">
        <w:rPr>
          <w:color w:val="A6A6A6" w:themeColor="background1" w:themeShade="A6"/>
        </w:rPr>
        <w:tab/>
        <w:t>Število cvetov ob cvetenju na izbranih vejah, število plodov na izbranih vejah, povprečna masa plodov in povprečni pridelek/drevo ob obiranju, poskus primerjave vpliva poletne in spomladanske rezi na pridelek češenj, Bilje 2018</w:t>
      </w:r>
    </w:p>
    <w:tbl>
      <w:tblPr>
        <w:tblW w:w="9159" w:type="dxa"/>
        <w:tblInd w:w="55" w:type="dxa"/>
        <w:tblCellMar>
          <w:left w:w="70" w:type="dxa"/>
          <w:right w:w="70" w:type="dxa"/>
        </w:tblCellMar>
        <w:tblLook w:val="04A0" w:firstRow="1" w:lastRow="0" w:firstColumn="1" w:lastColumn="0" w:noHBand="0" w:noVBand="1"/>
      </w:tblPr>
      <w:tblGrid>
        <w:gridCol w:w="1106"/>
        <w:gridCol w:w="456"/>
        <w:gridCol w:w="731"/>
        <w:gridCol w:w="841"/>
        <w:gridCol w:w="791"/>
        <w:gridCol w:w="837"/>
        <w:gridCol w:w="987"/>
        <w:gridCol w:w="794"/>
        <w:gridCol w:w="794"/>
        <w:gridCol w:w="866"/>
        <w:gridCol w:w="956"/>
      </w:tblGrid>
      <w:tr w:rsidR="00547C77" w:rsidRPr="000E2F03" w14:paraId="4DDB97EA" w14:textId="77777777" w:rsidTr="009C434B">
        <w:trPr>
          <w:trHeight w:val="315"/>
        </w:trPr>
        <w:tc>
          <w:tcPr>
            <w:tcW w:w="1106" w:type="dxa"/>
            <w:vMerge w:val="restar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7EECC356"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Sorta</w:t>
            </w:r>
          </w:p>
        </w:tc>
        <w:tc>
          <w:tcPr>
            <w:tcW w:w="456" w:type="dxa"/>
            <w:vMerge w:val="restar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tcPr>
          <w:p w14:paraId="5C0EB4F9" w14:textId="77777777" w:rsidR="00B2328A" w:rsidRPr="00B77084" w:rsidRDefault="00B2328A" w:rsidP="001A1B70">
            <w:pPr>
              <w:jc w:val="both"/>
              <w:rPr>
                <w:rFonts w:asciiTheme="minorHAnsi" w:hAnsiTheme="minorHAnsi" w:cstheme="minorHAnsi"/>
                <w:color w:val="FFFFFF" w:themeColor="background1"/>
                <w:sz w:val="22"/>
                <w:szCs w:val="22"/>
                <w:lang w:val="sl-SI"/>
              </w:rPr>
            </w:pPr>
          </w:p>
          <w:p w14:paraId="3B41A2AD"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Rez</w:t>
            </w:r>
          </w:p>
          <w:p w14:paraId="600AA81A" w14:textId="77777777" w:rsidR="00B2328A" w:rsidRPr="00B77084" w:rsidRDefault="00B2328A" w:rsidP="001A1B70">
            <w:pPr>
              <w:jc w:val="both"/>
              <w:rPr>
                <w:rFonts w:asciiTheme="minorHAnsi" w:hAnsiTheme="minorHAnsi" w:cstheme="minorHAnsi"/>
                <w:color w:val="FFFFFF" w:themeColor="background1"/>
                <w:sz w:val="22"/>
                <w:szCs w:val="22"/>
                <w:lang w:val="sl-SI"/>
              </w:rPr>
            </w:pPr>
          </w:p>
        </w:tc>
        <w:tc>
          <w:tcPr>
            <w:tcW w:w="1572"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13DFE4CF"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Cvetenje</w:t>
            </w:r>
          </w:p>
        </w:tc>
        <w:tc>
          <w:tcPr>
            <w:tcW w:w="5069" w:type="dxa"/>
            <w:gridSpan w:val="6"/>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0F599A3E"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Obiranje</w:t>
            </w:r>
          </w:p>
        </w:tc>
        <w:tc>
          <w:tcPr>
            <w:tcW w:w="956" w:type="dxa"/>
            <w:vMerge w:val="restar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7B7EE31C"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Indeks pridelek poleti/ spomladi</w:t>
            </w:r>
          </w:p>
        </w:tc>
      </w:tr>
      <w:tr w:rsidR="00547C77" w:rsidRPr="000E2F03" w14:paraId="0829E5D0" w14:textId="77777777" w:rsidTr="009C434B">
        <w:trPr>
          <w:trHeight w:val="1105"/>
        </w:trPr>
        <w:tc>
          <w:tcPr>
            <w:tcW w:w="1106" w:type="dxa"/>
            <w:vMerge/>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7C5FD7D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tc>
        <w:tc>
          <w:tcPr>
            <w:tcW w:w="456" w:type="dxa"/>
            <w:vMerge/>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03E7C87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tc>
        <w:tc>
          <w:tcPr>
            <w:tcW w:w="73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6E025F29"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Št. cvetov skupaj</w:t>
            </w:r>
          </w:p>
        </w:tc>
        <w:tc>
          <w:tcPr>
            <w:tcW w:w="84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6C09913E"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Cvetov/ drevo</w:t>
            </w:r>
          </w:p>
        </w:tc>
        <w:tc>
          <w:tcPr>
            <w:tcW w:w="79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4615E059"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Št. plodov skupaj</w:t>
            </w:r>
          </w:p>
        </w:tc>
        <w:tc>
          <w:tcPr>
            <w:tcW w:w="837"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504C94AB"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Plodov/ drevo</w:t>
            </w:r>
          </w:p>
        </w:tc>
        <w:tc>
          <w:tcPr>
            <w:tcW w:w="987"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24F031E6"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Odstotek oploditve</w:t>
            </w:r>
          </w:p>
        </w:tc>
        <w:tc>
          <w:tcPr>
            <w:tcW w:w="79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2DB70CDD"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Masa 50 plodov (kg)</w:t>
            </w:r>
          </w:p>
        </w:tc>
        <w:tc>
          <w:tcPr>
            <w:tcW w:w="79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627538A0"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Masa plodu (g)</w:t>
            </w:r>
          </w:p>
        </w:tc>
        <w:tc>
          <w:tcPr>
            <w:tcW w:w="86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vAlign w:val="center"/>
            <w:hideMark/>
          </w:tcPr>
          <w:p w14:paraId="460A30C2"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Pridelek na drevo (kg)</w:t>
            </w:r>
          </w:p>
        </w:tc>
        <w:tc>
          <w:tcPr>
            <w:tcW w:w="0" w:type="auto"/>
            <w:vMerge/>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0FFD6C2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tc>
      </w:tr>
      <w:tr w:rsidR="00547C77" w:rsidRPr="000E2F03" w14:paraId="639CCC04" w14:textId="77777777" w:rsidTr="009C434B">
        <w:trPr>
          <w:trHeight w:val="315"/>
        </w:trPr>
        <w:tc>
          <w:tcPr>
            <w:tcW w:w="1106" w:type="dxa"/>
            <w:tcBorders>
              <w:top w:val="single" w:sz="4" w:space="0" w:color="C2D69B" w:themeColor="accent3" w:themeTint="99"/>
              <w:left w:val="single" w:sz="4" w:space="0" w:color="9BBB59" w:themeColor="accent3"/>
              <w:bottom w:val="single" w:sz="4" w:space="0" w:color="9BBB59" w:themeColor="accent3"/>
              <w:right w:val="nil"/>
            </w:tcBorders>
            <w:vAlign w:val="bottom"/>
            <w:hideMark/>
          </w:tcPr>
          <w:p w14:paraId="4A621C67"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w:t>
            </w:r>
          </w:p>
        </w:tc>
        <w:tc>
          <w:tcPr>
            <w:tcW w:w="456" w:type="dxa"/>
            <w:tcBorders>
              <w:top w:val="single" w:sz="4" w:space="0" w:color="C2D69B" w:themeColor="accent3" w:themeTint="99"/>
              <w:left w:val="nil"/>
              <w:bottom w:val="single" w:sz="4" w:space="0" w:color="9BBB59" w:themeColor="accent3"/>
              <w:right w:val="nil"/>
            </w:tcBorders>
            <w:noWrap/>
            <w:vAlign w:val="bottom"/>
            <w:hideMark/>
          </w:tcPr>
          <w:p w14:paraId="30E86BF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w:t>
            </w:r>
          </w:p>
        </w:tc>
        <w:tc>
          <w:tcPr>
            <w:tcW w:w="731" w:type="dxa"/>
            <w:tcBorders>
              <w:top w:val="single" w:sz="4" w:space="0" w:color="C2D69B" w:themeColor="accent3" w:themeTint="99"/>
              <w:left w:val="nil"/>
              <w:bottom w:val="single" w:sz="4" w:space="0" w:color="9BBB59" w:themeColor="accent3"/>
              <w:right w:val="nil"/>
            </w:tcBorders>
            <w:noWrap/>
            <w:vAlign w:val="bottom"/>
            <w:hideMark/>
          </w:tcPr>
          <w:p w14:paraId="5F82C6AF"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2055</w:t>
            </w:r>
          </w:p>
        </w:tc>
        <w:tc>
          <w:tcPr>
            <w:tcW w:w="841" w:type="dxa"/>
            <w:tcBorders>
              <w:top w:val="single" w:sz="4" w:space="0" w:color="C2D69B" w:themeColor="accent3" w:themeTint="99"/>
              <w:left w:val="nil"/>
              <w:bottom w:val="single" w:sz="4" w:space="0" w:color="9BBB59" w:themeColor="accent3"/>
              <w:right w:val="nil"/>
            </w:tcBorders>
            <w:noWrap/>
            <w:vAlign w:val="bottom"/>
            <w:hideMark/>
          </w:tcPr>
          <w:p w14:paraId="370D0D4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411</w:t>
            </w:r>
          </w:p>
        </w:tc>
        <w:tc>
          <w:tcPr>
            <w:tcW w:w="791" w:type="dxa"/>
            <w:tcBorders>
              <w:top w:val="single" w:sz="4" w:space="0" w:color="C2D69B" w:themeColor="accent3" w:themeTint="99"/>
              <w:left w:val="nil"/>
              <w:bottom w:val="single" w:sz="4" w:space="0" w:color="9BBB59" w:themeColor="accent3"/>
              <w:right w:val="nil"/>
            </w:tcBorders>
            <w:noWrap/>
            <w:vAlign w:val="bottom"/>
            <w:hideMark/>
          </w:tcPr>
          <w:p w14:paraId="0AC23CC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706</w:t>
            </w:r>
          </w:p>
        </w:tc>
        <w:tc>
          <w:tcPr>
            <w:tcW w:w="837" w:type="dxa"/>
            <w:tcBorders>
              <w:top w:val="single" w:sz="4" w:space="0" w:color="C2D69B" w:themeColor="accent3" w:themeTint="99"/>
              <w:left w:val="nil"/>
              <w:bottom w:val="single" w:sz="4" w:space="0" w:color="9BBB59" w:themeColor="accent3"/>
              <w:right w:val="nil"/>
            </w:tcBorders>
            <w:noWrap/>
            <w:vAlign w:val="bottom"/>
            <w:hideMark/>
          </w:tcPr>
          <w:p w14:paraId="58A145D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141</w:t>
            </w:r>
          </w:p>
        </w:tc>
        <w:tc>
          <w:tcPr>
            <w:tcW w:w="987" w:type="dxa"/>
            <w:tcBorders>
              <w:top w:val="single" w:sz="4" w:space="0" w:color="C2D69B" w:themeColor="accent3" w:themeTint="99"/>
              <w:left w:val="nil"/>
              <w:bottom w:val="single" w:sz="4" w:space="0" w:color="9BBB59" w:themeColor="accent3"/>
              <w:right w:val="nil"/>
            </w:tcBorders>
            <w:noWrap/>
            <w:vAlign w:val="bottom"/>
            <w:hideMark/>
          </w:tcPr>
          <w:p w14:paraId="3E0092B5"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34,4</w:t>
            </w:r>
          </w:p>
        </w:tc>
        <w:tc>
          <w:tcPr>
            <w:tcW w:w="794" w:type="dxa"/>
            <w:tcBorders>
              <w:top w:val="single" w:sz="4" w:space="0" w:color="C2D69B" w:themeColor="accent3" w:themeTint="99"/>
              <w:left w:val="nil"/>
              <w:bottom w:val="single" w:sz="4" w:space="0" w:color="9BBB59" w:themeColor="accent3"/>
              <w:right w:val="nil"/>
            </w:tcBorders>
            <w:noWrap/>
            <w:vAlign w:val="bottom"/>
            <w:hideMark/>
          </w:tcPr>
          <w:p w14:paraId="3709088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0,51</w:t>
            </w:r>
          </w:p>
        </w:tc>
        <w:tc>
          <w:tcPr>
            <w:tcW w:w="794" w:type="dxa"/>
            <w:tcBorders>
              <w:top w:val="single" w:sz="4" w:space="0" w:color="C2D69B" w:themeColor="accent3" w:themeTint="99"/>
              <w:left w:val="nil"/>
              <w:bottom w:val="single" w:sz="4" w:space="0" w:color="9BBB59" w:themeColor="accent3"/>
              <w:right w:val="nil"/>
            </w:tcBorders>
            <w:noWrap/>
            <w:vAlign w:val="bottom"/>
            <w:hideMark/>
          </w:tcPr>
          <w:p w14:paraId="7099675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10,2</w:t>
            </w:r>
          </w:p>
        </w:tc>
        <w:tc>
          <w:tcPr>
            <w:tcW w:w="866" w:type="dxa"/>
            <w:tcBorders>
              <w:top w:val="single" w:sz="4" w:space="0" w:color="C2D69B" w:themeColor="accent3" w:themeTint="99"/>
              <w:left w:val="nil"/>
              <w:bottom w:val="single" w:sz="4" w:space="0" w:color="9BBB59" w:themeColor="accent3"/>
              <w:right w:val="nil"/>
            </w:tcBorders>
            <w:noWrap/>
            <w:vAlign w:val="bottom"/>
            <w:hideMark/>
          </w:tcPr>
          <w:p w14:paraId="481EE40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14,05</w:t>
            </w:r>
          </w:p>
        </w:tc>
        <w:tc>
          <w:tcPr>
            <w:tcW w:w="956" w:type="dxa"/>
            <w:tcBorders>
              <w:top w:val="single" w:sz="4" w:space="0" w:color="C2D69B" w:themeColor="accent3" w:themeTint="99"/>
              <w:left w:val="nil"/>
              <w:bottom w:val="single" w:sz="4" w:space="0" w:color="9BBB59" w:themeColor="accent3"/>
              <w:right w:val="single" w:sz="4" w:space="0" w:color="9BBB59" w:themeColor="accent3"/>
            </w:tcBorders>
            <w:noWrap/>
            <w:vAlign w:val="bottom"/>
            <w:hideMark/>
          </w:tcPr>
          <w:p w14:paraId="641DBB06"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201</w:t>
            </w:r>
          </w:p>
        </w:tc>
      </w:tr>
      <w:tr w:rsidR="00547C77" w:rsidRPr="000E2F03" w14:paraId="22944185" w14:textId="77777777" w:rsidTr="009C434B">
        <w:trPr>
          <w:trHeight w:val="315"/>
        </w:trPr>
        <w:tc>
          <w:tcPr>
            <w:tcW w:w="1106" w:type="dxa"/>
            <w:tcBorders>
              <w:top w:val="single" w:sz="4" w:space="0" w:color="9BBB59" w:themeColor="accent3"/>
              <w:left w:val="single" w:sz="4" w:space="0" w:color="9BBB59" w:themeColor="accent3"/>
              <w:bottom w:val="single" w:sz="4" w:space="0" w:color="9BBB59" w:themeColor="accent3"/>
              <w:right w:val="nil"/>
            </w:tcBorders>
            <w:vAlign w:val="bottom"/>
            <w:hideMark/>
          </w:tcPr>
          <w:p w14:paraId="114B927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w:t>
            </w:r>
          </w:p>
        </w:tc>
        <w:tc>
          <w:tcPr>
            <w:tcW w:w="456" w:type="dxa"/>
            <w:tcBorders>
              <w:top w:val="single" w:sz="4" w:space="0" w:color="9BBB59" w:themeColor="accent3"/>
              <w:left w:val="nil"/>
              <w:bottom w:val="single" w:sz="4" w:space="0" w:color="9BBB59" w:themeColor="accent3"/>
              <w:right w:val="nil"/>
            </w:tcBorders>
            <w:noWrap/>
            <w:vAlign w:val="bottom"/>
            <w:hideMark/>
          </w:tcPr>
          <w:p w14:paraId="1B3DBC7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w:t>
            </w:r>
          </w:p>
        </w:tc>
        <w:tc>
          <w:tcPr>
            <w:tcW w:w="731" w:type="dxa"/>
            <w:tcBorders>
              <w:top w:val="single" w:sz="4" w:space="0" w:color="9BBB59" w:themeColor="accent3"/>
              <w:left w:val="nil"/>
              <w:bottom w:val="single" w:sz="4" w:space="0" w:color="9BBB59" w:themeColor="accent3"/>
              <w:right w:val="nil"/>
            </w:tcBorders>
            <w:noWrap/>
            <w:vAlign w:val="bottom"/>
            <w:hideMark/>
          </w:tcPr>
          <w:p w14:paraId="2A74CD2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1406</w:t>
            </w:r>
          </w:p>
        </w:tc>
        <w:tc>
          <w:tcPr>
            <w:tcW w:w="841" w:type="dxa"/>
            <w:tcBorders>
              <w:top w:val="single" w:sz="4" w:space="0" w:color="9BBB59" w:themeColor="accent3"/>
              <w:left w:val="nil"/>
              <w:bottom w:val="single" w:sz="4" w:space="0" w:color="9BBB59" w:themeColor="accent3"/>
              <w:right w:val="nil"/>
            </w:tcBorders>
            <w:noWrap/>
            <w:vAlign w:val="bottom"/>
            <w:hideMark/>
          </w:tcPr>
          <w:p w14:paraId="5DEFC89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281</w:t>
            </w:r>
          </w:p>
        </w:tc>
        <w:tc>
          <w:tcPr>
            <w:tcW w:w="791" w:type="dxa"/>
            <w:tcBorders>
              <w:top w:val="single" w:sz="4" w:space="0" w:color="9BBB59" w:themeColor="accent3"/>
              <w:left w:val="nil"/>
              <w:bottom w:val="single" w:sz="4" w:space="0" w:color="9BBB59" w:themeColor="accent3"/>
              <w:right w:val="nil"/>
            </w:tcBorders>
            <w:noWrap/>
            <w:vAlign w:val="bottom"/>
            <w:hideMark/>
          </w:tcPr>
          <w:p w14:paraId="52EECD6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503</w:t>
            </w:r>
          </w:p>
        </w:tc>
        <w:tc>
          <w:tcPr>
            <w:tcW w:w="837" w:type="dxa"/>
            <w:tcBorders>
              <w:top w:val="single" w:sz="4" w:space="0" w:color="9BBB59" w:themeColor="accent3"/>
              <w:left w:val="nil"/>
              <w:bottom w:val="single" w:sz="4" w:space="0" w:color="9BBB59" w:themeColor="accent3"/>
              <w:right w:val="nil"/>
            </w:tcBorders>
            <w:noWrap/>
            <w:vAlign w:val="bottom"/>
            <w:hideMark/>
          </w:tcPr>
          <w:p w14:paraId="2E4BAB8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101</w:t>
            </w:r>
          </w:p>
        </w:tc>
        <w:tc>
          <w:tcPr>
            <w:tcW w:w="987" w:type="dxa"/>
            <w:tcBorders>
              <w:top w:val="single" w:sz="4" w:space="0" w:color="9BBB59" w:themeColor="accent3"/>
              <w:left w:val="nil"/>
              <w:bottom w:val="single" w:sz="4" w:space="0" w:color="9BBB59" w:themeColor="accent3"/>
              <w:right w:val="nil"/>
            </w:tcBorders>
            <w:noWrap/>
            <w:vAlign w:val="bottom"/>
            <w:hideMark/>
          </w:tcPr>
          <w:p w14:paraId="27FF7D0F"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35,8</w:t>
            </w:r>
          </w:p>
        </w:tc>
        <w:tc>
          <w:tcPr>
            <w:tcW w:w="794" w:type="dxa"/>
            <w:tcBorders>
              <w:top w:val="single" w:sz="4" w:space="0" w:color="9BBB59" w:themeColor="accent3"/>
              <w:left w:val="nil"/>
              <w:bottom w:val="single" w:sz="4" w:space="0" w:color="9BBB59" w:themeColor="accent3"/>
              <w:right w:val="nil"/>
            </w:tcBorders>
            <w:noWrap/>
            <w:vAlign w:val="bottom"/>
            <w:hideMark/>
          </w:tcPr>
          <w:p w14:paraId="0F6D725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0,54</w:t>
            </w:r>
          </w:p>
        </w:tc>
        <w:tc>
          <w:tcPr>
            <w:tcW w:w="794" w:type="dxa"/>
            <w:tcBorders>
              <w:top w:val="single" w:sz="4" w:space="0" w:color="9BBB59" w:themeColor="accent3"/>
              <w:left w:val="nil"/>
              <w:bottom w:val="single" w:sz="4" w:space="0" w:color="9BBB59" w:themeColor="accent3"/>
              <w:right w:val="nil"/>
            </w:tcBorders>
            <w:noWrap/>
            <w:vAlign w:val="bottom"/>
            <w:hideMark/>
          </w:tcPr>
          <w:p w14:paraId="74C7DE1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10,7</w:t>
            </w:r>
          </w:p>
        </w:tc>
        <w:tc>
          <w:tcPr>
            <w:tcW w:w="866" w:type="dxa"/>
            <w:tcBorders>
              <w:top w:val="single" w:sz="4" w:space="0" w:color="9BBB59" w:themeColor="accent3"/>
              <w:left w:val="nil"/>
              <w:bottom w:val="single" w:sz="4" w:space="0" w:color="9BBB59" w:themeColor="accent3"/>
              <w:right w:val="nil"/>
            </w:tcBorders>
            <w:noWrap/>
            <w:vAlign w:val="bottom"/>
            <w:hideMark/>
          </w:tcPr>
          <w:p w14:paraId="32A0604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6,99</w:t>
            </w:r>
          </w:p>
        </w:tc>
        <w:tc>
          <w:tcPr>
            <w:tcW w:w="956" w:type="dxa"/>
            <w:tcBorders>
              <w:top w:val="single" w:sz="4" w:space="0" w:color="9BBB59" w:themeColor="accent3"/>
              <w:left w:val="nil"/>
              <w:bottom w:val="single" w:sz="4" w:space="0" w:color="9BBB59" w:themeColor="accent3"/>
              <w:right w:val="single" w:sz="4" w:space="0" w:color="9BBB59" w:themeColor="accent3"/>
            </w:tcBorders>
            <w:noWrap/>
            <w:vAlign w:val="bottom"/>
            <w:hideMark/>
          </w:tcPr>
          <w:p w14:paraId="4D99DBDB"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100</w:t>
            </w:r>
          </w:p>
        </w:tc>
      </w:tr>
      <w:tr w:rsidR="00547C77" w:rsidRPr="000E2F03" w14:paraId="6443685A" w14:textId="77777777" w:rsidTr="009C434B">
        <w:trPr>
          <w:trHeight w:val="315"/>
        </w:trPr>
        <w:tc>
          <w:tcPr>
            <w:tcW w:w="1106" w:type="dxa"/>
            <w:tcBorders>
              <w:top w:val="single" w:sz="4" w:space="0" w:color="9BBB59" w:themeColor="accent3"/>
              <w:left w:val="single" w:sz="4" w:space="0" w:color="9BBB59" w:themeColor="accent3"/>
              <w:bottom w:val="single" w:sz="4" w:space="0" w:color="9BBB59" w:themeColor="accent3"/>
              <w:right w:val="nil"/>
            </w:tcBorders>
            <w:shd w:val="clear" w:color="auto" w:fill="EAF1DD" w:themeFill="accent3" w:themeFillTint="33"/>
            <w:vAlign w:val="bottom"/>
            <w:hideMark/>
          </w:tcPr>
          <w:p w14:paraId="2CA2407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Regina </w:t>
            </w:r>
          </w:p>
        </w:tc>
        <w:tc>
          <w:tcPr>
            <w:tcW w:w="456"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678F0092"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w:t>
            </w:r>
          </w:p>
        </w:tc>
        <w:tc>
          <w:tcPr>
            <w:tcW w:w="73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7415D2D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4257</w:t>
            </w:r>
          </w:p>
        </w:tc>
        <w:tc>
          <w:tcPr>
            <w:tcW w:w="84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0446F20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851</w:t>
            </w:r>
          </w:p>
        </w:tc>
        <w:tc>
          <w:tcPr>
            <w:tcW w:w="79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30BFC1B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412</w:t>
            </w:r>
          </w:p>
        </w:tc>
        <w:tc>
          <w:tcPr>
            <w:tcW w:w="837"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4776AA9F"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82</w:t>
            </w:r>
          </w:p>
        </w:tc>
        <w:tc>
          <w:tcPr>
            <w:tcW w:w="987"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2E7C7140"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9,7</w:t>
            </w:r>
          </w:p>
        </w:tc>
        <w:tc>
          <w:tcPr>
            <w:tcW w:w="794"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771175C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0,52</w:t>
            </w:r>
          </w:p>
        </w:tc>
        <w:tc>
          <w:tcPr>
            <w:tcW w:w="794"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73DFF86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10,4</w:t>
            </w:r>
          </w:p>
        </w:tc>
        <w:tc>
          <w:tcPr>
            <w:tcW w:w="866"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72489E2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3,12</w:t>
            </w:r>
          </w:p>
        </w:tc>
        <w:tc>
          <w:tcPr>
            <w:tcW w:w="956" w:type="dxa"/>
            <w:tcBorders>
              <w:top w:val="single" w:sz="4" w:space="0" w:color="9BBB59" w:themeColor="accent3"/>
              <w:left w:val="nil"/>
              <w:bottom w:val="single" w:sz="4" w:space="0" w:color="9BBB59" w:themeColor="accent3"/>
              <w:right w:val="single" w:sz="4" w:space="0" w:color="9BBB59" w:themeColor="accent3"/>
            </w:tcBorders>
            <w:shd w:val="clear" w:color="auto" w:fill="EAF1DD" w:themeFill="accent3" w:themeFillTint="33"/>
            <w:noWrap/>
            <w:vAlign w:val="bottom"/>
            <w:hideMark/>
          </w:tcPr>
          <w:p w14:paraId="66E7C37C"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450</w:t>
            </w:r>
          </w:p>
        </w:tc>
      </w:tr>
      <w:tr w:rsidR="00547C77" w:rsidRPr="000E2F03" w14:paraId="717267DD" w14:textId="77777777" w:rsidTr="009C434B">
        <w:trPr>
          <w:trHeight w:val="315"/>
        </w:trPr>
        <w:tc>
          <w:tcPr>
            <w:tcW w:w="1106" w:type="dxa"/>
            <w:tcBorders>
              <w:top w:val="single" w:sz="4" w:space="0" w:color="9BBB59" w:themeColor="accent3"/>
              <w:left w:val="single" w:sz="4" w:space="0" w:color="9BBB59" w:themeColor="accent3"/>
              <w:bottom w:val="single" w:sz="4" w:space="0" w:color="9BBB59" w:themeColor="accent3"/>
              <w:right w:val="nil"/>
            </w:tcBorders>
            <w:shd w:val="clear" w:color="auto" w:fill="EAF1DD" w:themeFill="accent3" w:themeFillTint="33"/>
            <w:vAlign w:val="bottom"/>
            <w:hideMark/>
          </w:tcPr>
          <w:p w14:paraId="09072BA7"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Regina </w:t>
            </w:r>
          </w:p>
        </w:tc>
        <w:tc>
          <w:tcPr>
            <w:tcW w:w="456"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732248C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w:t>
            </w:r>
          </w:p>
        </w:tc>
        <w:tc>
          <w:tcPr>
            <w:tcW w:w="73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05500E4F"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2711</w:t>
            </w:r>
          </w:p>
        </w:tc>
        <w:tc>
          <w:tcPr>
            <w:tcW w:w="84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6B41AFC2"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542</w:t>
            </w:r>
          </w:p>
        </w:tc>
        <w:tc>
          <w:tcPr>
            <w:tcW w:w="79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5200951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133</w:t>
            </w:r>
          </w:p>
        </w:tc>
        <w:tc>
          <w:tcPr>
            <w:tcW w:w="837"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7B65929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27</w:t>
            </w:r>
          </w:p>
        </w:tc>
        <w:tc>
          <w:tcPr>
            <w:tcW w:w="987"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02B66E66"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4,9</w:t>
            </w:r>
          </w:p>
        </w:tc>
        <w:tc>
          <w:tcPr>
            <w:tcW w:w="794"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2BB5FF1F"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0,60</w:t>
            </w:r>
          </w:p>
        </w:tc>
        <w:tc>
          <w:tcPr>
            <w:tcW w:w="794"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0009075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12,0</w:t>
            </w:r>
          </w:p>
        </w:tc>
        <w:tc>
          <w:tcPr>
            <w:tcW w:w="866"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756BF64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0,69</w:t>
            </w:r>
          </w:p>
        </w:tc>
        <w:tc>
          <w:tcPr>
            <w:tcW w:w="956" w:type="dxa"/>
            <w:tcBorders>
              <w:top w:val="single" w:sz="4" w:space="0" w:color="9BBB59" w:themeColor="accent3"/>
              <w:left w:val="nil"/>
              <w:bottom w:val="single" w:sz="4" w:space="0" w:color="9BBB59" w:themeColor="accent3"/>
              <w:right w:val="single" w:sz="4" w:space="0" w:color="9BBB59" w:themeColor="accent3"/>
            </w:tcBorders>
            <w:shd w:val="clear" w:color="auto" w:fill="EAF1DD" w:themeFill="accent3" w:themeFillTint="33"/>
            <w:noWrap/>
            <w:vAlign w:val="bottom"/>
            <w:hideMark/>
          </w:tcPr>
          <w:p w14:paraId="49D4529F"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100</w:t>
            </w:r>
          </w:p>
        </w:tc>
      </w:tr>
      <w:tr w:rsidR="00547C77" w:rsidRPr="000E2F03" w14:paraId="051B8B45" w14:textId="77777777" w:rsidTr="009C434B">
        <w:trPr>
          <w:trHeight w:val="315"/>
        </w:trPr>
        <w:tc>
          <w:tcPr>
            <w:tcW w:w="1106" w:type="dxa"/>
            <w:tcBorders>
              <w:top w:val="single" w:sz="4" w:space="0" w:color="9BBB59" w:themeColor="accent3"/>
              <w:left w:val="single" w:sz="4" w:space="0" w:color="9BBB59" w:themeColor="accent3"/>
              <w:bottom w:val="single" w:sz="4" w:space="0" w:color="9BBB59" w:themeColor="accent3"/>
              <w:right w:val="nil"/>
            </w:tcBorders>
            <w:vAlign w:val="bottom"/>
            <w:hideMark/>
          </w:tcPr>
          <w:p w14:paraId="4D077BC6"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Vigred </w:t>
            </w:r>
          </w:p>
        </w:tc>
        <w:tc>
          <w:tcPr>
            <w:tcW w:w="456" w:type="dxa"/>
            <w:tcBorders>
              <w:top w:val="single" w:sz="4" w:space="0" w:color="9BBB59" w:themeColor="accent3"/>
              <w:left w:val="nil"/>
              <w:bottom w:val="single" w:sz="4" w:space="0" w:color="9BBB59" w:themeColor="accent3"/>
              <w:right w:val="nil"/>
            </w:tcBorders>
            <w:noWrap/>
            <w:vAlign w:val="bottom"/>
            <w:hideMark/>
          </w:tcPr>
          <w:p w14:paraId="332449C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w:t>
            </w:r>
          </w:p>
        </w:tc>
        <w:tc>
          <w:tcPr>
            <w:tcW w:w="731" w:type="dxa"/>
            <w:tcBorders>
              <w:top w:val="single" w:sz="4" w:space="0" w:color="9BBB59" w:themeColor="accent3"/>
              <w:left w:val="nil"/>
              <w:bottom w:val="single" w:sz="4" w:space="0" w:color="9BBB59" w:themeColor="accent3"/>
              <w:right w:val="nil"/>
            </w:tcBorders>
            <w:noWrap/>
            <w:vAlign w:val="bottom"/>
            <w:hideMark/>
          </w:tcPr>
          <w:p w14:paraId="122E170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4493</w:t>
            </w:r>
          </w:p>
        </w:tc>
        <w:tc>
          <w:tcPr>
            <w:tcW w:w="841" w:type="dxa"/>
            <w:tcBorders>
              <w:top w:val="single" w:sz="4" w:space="0" w:color="9BBB59" w:themeColor="accent3"/>
              <w:left w:val="nil"/>
              <w:bottom w:val="single" w:sz="4" w:space="0" w:color="9BBB59" w:themeColor="accent3"/>
              <w:right w:val="nil"/>
            </w:tcBorders>
            <w:noWrap/>
            <w:vAlign w:val="bottom"/>
            <w:hideMark/>
          </w:tcPr>
          <w:p w14:paraId="0D363DF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899</w:t>
            </w:r>
          </w:p>
        </w:tc>
        <w:tc>
          <w:tcPr>
            <w:tcW w:w="791" w:type="dxa"/>
            <w:tcBorders>
              <w:top w:val="single" w:sz="4" w:space="0" w:color="9BBB59" w:themeColor="accent3"/>
              <w:left w:val="nil"/>
              <w:bottom w:val="single" w:sz="4" w:space="0" w:color="9BBB59" w:themeColor="accent3"/>
              <w:right w:val="nil"/>
            </w:tcBorders>
            <w:noWrap/>
            <w:vAlign w:val="bottom"/>
            <w:hideMark/>
          </w:tcPr>
          <w:p w14:paraId="74F2E43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1119</w:t>
            </w:r>
          </w:p>
        </w:tc>
        <w:tc>
          <w:tcPr>
            <w:tcW w:w="837" w:type="dxa"/>
            <w:tcBorders>
              <w:top w:val="single" w:sz="4" w:space="0" w:color="9BBB59" w:themeColor="accent3"/>
              <w:left w:val="nil"/>
              <w:bottom w:val="single" w:sz="4" w:space="0" w:color="9BBB59" w:themeColor="accent3"/>
              <w:right w:val="nil"/>
            </w:tcBorders>
            <w:noWrap/>
            <w:vAlign w:val="bottom"/>
            <w:hideMark/>
          </w:tcPr>
          <w:p w14:paraId="252A35D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224</w:t>
            </w:r>
          </w:p>
        </w:tc>
        <w:tc>
          <w:tcPr>
            <w:tcW w:w="987" w:type="dxa"/>
            <w:tcBorders>
              <w:top w:val="single" w:sz="4" w:space="0" w:color="9BBB59" w:themeColor="accent3"/>
              <w:left w:val="nil"/>
              <w:bottom w:val="single" w:sz="4" w:space="0" w:color="9BBB59" w:themeColor="accent3"/>
              <w:right w:val="nil"/>
            </w:tcBorders>
            <w:noWrap/>
            <w:vAlign w:val="bottom"/>
            <w:hideMark/>
          </w:tcPr>
          <w:p w14:paraId="5F60A943"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24,9</w:t>
            </w:r>
          </w:p>
        </w:tc>
        <w:tc>
          <w:tcPr>
            <w:tcW w:w="794" w:type="dxa"/>
            <w:tcBorders>
              <w:top w:val="single" w:sz="4" w:space="0" w:color="9BBB59" w:themeColor="accent3"/>
              <w:left w:val="nil"/>
              <w:bottom w:val="single" w:sz="4" w:space="0" w:color="9BBB59" w:themeColor="accent3"/>
              <w:right w:val="nil"/>
            </w:tcBorders>
            <w:noWrap/>
            <w:vAlign w:val="bottom"/>
            <w:hideMark/>
          </w:tcPr>
          <w:p w14:paraId="1A4A4A9B"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0,45</w:t>
            </w:r>
          </w:p>
        </w:tc>
        <w:tc>
          <w:tcPr>
            <w:tcW w:w="794" w:type="dxa"/>
            <w:tcBorders>
              <w:top w:val="single" w:sz="4" w:space="0" w:color="9BBB59" w:themeColor="accent3"/>
              <w:left w:val="nil"/>
              <w:bottom w:val="single" w:sz="4" w:space="0" w:color="9BBB59" w:themeColor="accent3"/>
              <w:right w:val="nil"/>
            </w:tcBorders>
            <w:noWrap/>
            <w:vAlign w:val="bottom"/>
            <w:hideMark/>
          </w:tcPr>
          <w:p w14:paraId="2F1CD8E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9,0</w:t>
            </w:r>
          </w:p>
        </w:tc>
        <w:tc>
          <w:tcPr>
            <w:tcW w:w="866" w:type="dxa"/>
            <w:tcBorders>
              <w:top w:val="single" w:sz="4" w:space="0" w:color="9BBB59" w:themeColor="accent3"/>
              <w:left w:val="nil"/>
              <w:bottom w:val="single" w:sz="4" w:space="0" w:color="9BBB59" w:themeColor="accent3"/>
              <w:right w:val="nil"/>
            </w:tcBorders>
            <w:noWrap/>
            <w:vAlign w:val="bottom"/>
            <w:hideMark/>
          </w:tcPr>
          <w:p w14:paraId="00BAD3EB"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8,14</w:t>
            </w:r>
          </w:p>
        </w:tc>
        <w:tc>
          <w:tcPr>
            <w:tcW w:w="956" w:type="dxa"/>
            <w:tcBorders>
              <w:top w:val="single" w:sz="4" w:space="0" w:color="9BBB59" w:themeColor="accent3"/>
              <w:left w:val="nil"/>
              <w:bottom w:val="single" w:sz="4" w:space="0" w:color="9BBB59" w:themeColor="accent3"/>
              <w:right w:val="single" w:sz="4" w:space="0" w:color="9BBB59" w:themeColor="accent3"/>
            </w:tcBorders>
            <w:noWrap/>
            <w:vAlign w:val="bottom"/>
            <w:hideMark/>
          </w:tcPr>
          <w:p w14:paraId="1A608D5B"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216</w:t>
            </w:r>
          </w:p>
        </w:tc>
      </w:tr>
      <w:tr w:rsidR="00547C77" w:rsidRPr="000E2F03" w14:paraId="52BDCC88" w14:textId="77777777" w:rsidTr="009C434B">
        <w:trPr>
          <w:trHeight w:val="315"/>
        </w:trPr>
        <w:tc>
          <w:tcPr>
            <w:tcW w:w="1106" w:type="dxa"/>
            <w:tcBorders>
              <w:top w:val="single" w:sz="4" w:space="0" w:color="9BBB59" w:themeColor="accent3"/>
              <w:left w:val="single" w:sz="4" w:space="0" w:color="9BBB59" w:themeColor="accent3"/>
              <w:bottom w:val="single" w:sz="4" w:space="0" w:color="9BBB59" w:themeColor="accent3"/>
              <w:right w:val="nil"/>
            </w:tcBorders>
            <w:vAlign w:val="bottom"/>
            <w:hideMark/>
          </w:tcPr>
          <w:p w14:paraId="0CBA7F5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Vigred </w:t>
            </w:r>
          </w:p>
        </w:tc>
        <w:tc>
          <w:tcPr>
            <w:tcW w:w="456" w:type="dxa"/>
            <w:tcBorders>
              <w:top w:val="single" w:sz="4" w:space="0" w:color="9BBB59" w:themeColor="accent3"/>
              <w:left w:val="nil"/>
              <w:bottom w:val="single" w:sz="4" w:space="0" w:color="9BBB59" w:themeColor="accent3"/>
              <w:right w:val="nil"/>
            </w:tcBorders>
            <w:noWrap/>
            <w:vAlign w:val="bottom"/>
            <w:hideMark/>
          </w:tcPr>
          <w:p w14:paraId="69B30CD2"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w:t>
            </w:r>
          </w:p>
        </w:tc>
        <w:tc>
          <w:tcPr>
            <w:tcW w:w="731" w:type="dxa"/>
            <w:tcBorders>
              <w:top w:val="single" w:sz="4" w:space="0" w:color="9BBB59" w:themeColor="accent3"/>
              <w:left w:val="nil"/>
              <w:bottom w:val="single" w:sz="4" w:space="0" w:color="9BBB59" w:themeColor="accent3"/>
              <w:right w:val="nil"/>
            </w:tcBorders>
            <w:noWrap/>
            <w:vAlign w:val="bottom"/>
            <w:hideMark/>
          </w:tcPr>
          <w:p w14:paraId="14FFB3F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3349</w:t>
            </w:r>
          </w:p>
        </w:tc>
        <w:tc>
          <w:tcPr>
            <w:tcW w:w="841" w:type="dxa"/>
            <w:tcBorders>
              <w:top w:val="single" w:sz="4" w:space="0" w:color="9BBB59" w:themeColor="accent3"/>
              <w:left w:val="nil"/>
              <w:bottom w:val="single" w:sz="4" w:space="0" w:color="9BBB59" w:themeColor="accent3"/>
              <w:right w:val="nil"/>
            </w:tcBorders>
            <w:noWrap/>
            <w:vAlign w:val="bottom"/>
            <w:hideMark/>
          </w:tcPr>
          <w:p w14:paraId="30A6BFA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670</w:t>
            </w:r>
          </w:p>
        </w:tc>
        <w:tc>
          <w:tcPr>
            <w:tcW w:w="791" w:type="dxa"/>
            <w:tcBorders>
              <w:top w:val="single" w:sz="4" w:space="0" w:color="9BBB59" w:themeColor="accent3"/>
              <w:left w:val="nil"/>
              <w:bottom w:val="single" w:sz="4" w:space="0" w:color="9BBB59" w:themeColor="accent3"/>
              <w:right w:val="nil"/>
            </w:tcBorders>
            <w:noWrap/>
            <w:vAlign w:val="bottom"/>
            <w:hideMark/>
          </w:tcPr>
          <w:p w14:paraId="0814204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625</w:t>
            </w:r>
          </w:p>
        </w:tc>
        <w:tc>
          <w:tcPr>
            <w:tcW w:w="837" w:type="dxa"/>
            <w:tcBorders>
              <w:top w:val="single" w:sz="4" w:space="0" w:color="9BBB59" w:themeColor="accent3"/>
              <w:left w:val="nil"/>
              <w:bottom w:val="single" w:sz="4" w:space="0" w:color="9BBB59" w:themeColor="accent3"/>
              <w:right w:val="nil"/>
            </w:tcBorders>
            <w:noWrap/>
            <w:vAlign w:val="bottom"/>
            <w:hideMark/>
          </w:tcPr>
          <w:p w14:paraId="0725E6E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125</w:t>
            </w:r>
          </w:p>
        </w:tc>
        <w:tc>
          <w:tcPr>
            <w:tcW w:w="987" w:type="dxa"/>
            <w:tcBorders>
              <w:top w:val="single" w:sz="4" w:space="0" w:color="9BBB59" w:themeColor="accent3"/>
              <w:left w:val="nil"/>
              <w:bottom w:val="single" w:sz="4" w:space="0" w:color="9BBB59" w:themeColor="accent3"/>
              <w:right w:val="nil"/>
            </w:tcBorders>
            <w:noWrap/>
            <w:vAlign w:val="bottom"/>
            <w:hideMark/>
          </w:tcPr>
          <w:p w14:paraId="541819D6"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18,7</w:t>
            </w:r>
          </w:p>
        </w:tc>
        <w:tc>
          <w:tcPr>
            <w:tcW w:w="794" w:type="dxa"/>
            <w:tcBorders>
              <w:top w:val="single" w:sz="4" w:space="0" w:color="9BBB59" w:themeColor="accent3"/>
              <w:left w:val="nil"/>
              <w:bottom w:val="single" w:sz="4" w:space="0" w:color="9BBB59" w:themeColor="accent3"/>
              <w:right w:val="nil"/>
            </w:tcBorders>
            <w:noWrap/>
            <w:vAlign w:val="bottom"/>
            <w:hideMark/>
          </w:tcPr>
          <w:p w14:paraId="3BA4127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0,46</w:t>
            </w:r>
          </w:p>
        </w:tc>
        <w:tc>
          <w:tcPr>
            <w:tcW w:w="794" w:type="dxa"/>
            <w:tcBorders>
              <w:top w:val="single" w:sz="4" w:space="0" w:color="9BBB59" w:themeColor="accent3"/>
              <w:left w:val="nil"/>
              <w:bottom w:val="single" w:sz="4" w:space="0" w:color="9BBB59" w:themeColor="accent3"/>
              <w:right w:val="nil"/>
            </w:tcBorders>
            <w:noWrap/>
            <w:vAlign w:val="bottom"/>
            <w:hideMark/>
          </w:tcPr>
          <w:p w14:paraId="206626E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9,2</w:t>
            </w:r>
          </w:p>
        </w:tc>
        <w:tc>
          <w:tcPr>
            <w:tcW w:w="866" w:type="dxa"/>
            <w:tcBorders>
              <w:top w:val="single" w:sz="4" w:space="0" w:color="9BBB59" w:themeColor="accent3"/>
              <w:left w:val="nil"/>
              <w:bottom w:val="single" w:sz="4" w:space="0" w:color="9BBB59" w:themeColor="accent3"/>
              <w:right w:val="nil"/>
            </w:tcBorders>
            <w:noWrap/>
            <w:vAlign w:val="bottom"/>
            <w:hideMark/>
          </w:tcPr>
          <w:p w14:paraId="09EEDEB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3,77</w:t>
            </w:r>
          </w:p>
        </w:tc>
        <w:tc>
          <w:tcPr>
            <w:tcW w:w="956" w:type="dxa"/>
            <w:tcBorders>
              <w:top w:val="single" w:sz="4" w:space="0" w:color="9BBB59" w:themeColor="accent3"/>
              <w:left w:val="nil"/>
              <w:bottom w:val="single" w:sz="4" w:space="0" w:color="9BBB59" w:themeColor="accent3"/>
              <w:right w:val="single" w:sz="4" w:space="0" w:color="9BBB59" w:themeColor="accent3"/>
            </w:tcBorders>
            <w:noWrap/>
            <w:vAlign w:val="bottom"/>
            <w:hideMark/>
          </w:tcPr>
          <w:p w14:paraId="2BE386F9"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100</w:t>
            </w:r>
          </w:p>
        </w:tc>
      </w:tr>
      <w:tr w:rsidR="00547C77" w:rsidRPr="000E2F03" w14:paraId="2829560B" w14:textId="77777777" w:rsidTr="009C434B">
        <w:trPr>
          <w:trHeight w:val="316"/>
        </w:trPr>
        <w:tc>
          <w:tcPr>
            <w:tcW w:w="1106" w:type="dxa"/>
            <w:tcBorders>
              <w:top w:val="single" w:sz="4" w:space="0" w:color="9BBB59" w:themeColor="accent3"/>
              <w:left w:val="single" w:sz="4" w:space="0" w:color="9BBB59" w:themeColor="accent3"/>
              <w:bottom w:val="single" w:sz="4" w:space="0" w:color="9BBB59" w:themeColor="accent3"/>
              <w:right w:val="nil"/>
            </w:tcBorders>
            <w:shd w:val="clear" w:color="auto" w:fill="EAF1DD" w:themeFill="accent3" w:themeFillTint="33"/>
            <w:vAlign w:val="bottom"/>
            <w:hideMark/>
          </w:tcPr>
          <w:p w14:paraId="565C6196" w14:textId="48D14900"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w:t>
            </w:r>
          </w:p>
        </w:tc>
        <w:tc>
          <w:tcPr>
            <w:tcW w:w="456"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31188BB6"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w:t>
            </w:r>
          </w:p>
        </w:tc>
        <w:tc>
          <w:tcPr>
            <w:tcW w:w="73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15B4A54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2766</w:t>
            </w:r>
          </w:p>
        </w:tc>
        <w:tc>
          <w:tcPr>
            <w:tcW w:w="84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4E3463D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553</w:t>
            </w:r>
          </w:p>
        </w:tc>
        <w:tc>
          <w:tcPr>
            <w:tcW w:w="79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4AE5FB0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1176</w:t>
            </w:r>
          </w:p>
        </w:tc>
        <w:tc>
          <w:tcPr>
            <w:tcW w:w="837"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73DD0F6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235</w:t>
            </w:r>
          </w:p>
        </w:tc>
        <w:tc>
          <w:tcPr>
            <w:tcW w:w="987"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02A552B8"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42,5</w:t>
            </w:r>
          </w:p>
        </w:tc>
        <w:tc>
          <w:tcPr>
            <w:tcW w:w="794"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1B62FE0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0,38</w:t>
            </w:r>
          </w:p>
        </w:tc>
        <w:tc>
          <w:tcPr>
            <w:tcW w:w="794"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3FB88B0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7,6</w:t>
            </w:r>
          </w:p>
        </w:tc>
        <w:tc>
          <w:tcPr>
            <w:tcW w:w="866"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25BA10F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8,82</w:t>
            </w:r>
          </w:p>
        </w:tc>
        <w:tc>
          <w:tcPr>
            <w:tcW w:w="956" w:type="dxa"/>
            <w:tcBorders>
              <w:top w:val="single" w:sz="4" w:space="0" w:color="9BBB59" w:themeColor="accent3"/>
              <w:left w:val="nil"/>
              <w:bottom w:val="single" w:sz="4" w:space="0" w:color="9BBB59" w:themeColor="accent3"/>
              <w:right w:val="single" w:sz="4" w:space="0" w:color="9BBB59" w:themeColor="accent3"/>
            </w:tcBorders>
            <w:shd w:val="clear" w:color="auto" w:fill="EAF1DD" w:themeFill="accent3" w:themeFillTint="33"/>
            <w:noWrap/>
            <w:vAlign w:val="bottom"/>
            <w:hideMark/>
          </w:tcPr>
          <w:p w14:paraId="6E28A405"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165</w:t>
            </w:r>
          </w:p>
        </w:tc>
      </w:tr>
      <w:tr w:rsidR="00547C77" w:rsidRPr="000E2F03" w14:paraId="0351BDAE" w14:textId="77777777" w:rsidTr="009C434B">
        <w:trPr>
          <w:trHeight w:val="315"/>
        </w:trPr>
        <w:tc>
          <w:tcPr>
            <w:tcW w:w="1106" w:type="dxa"/>
            <w:tcBorders>
              <w:top w:val="single" w:sz="4" w:space="0" w:color="9BBB59" w:themeColor="accent3"/>
              <w:left w:val="single" w:sz="4" w:space="0" w:color="9BBB59" w:themeColor="accent3"/>
              <w:bottom w:val="single" w:sz="4" w:space="0" w:color="9BBB59" w:themeColor="accent3"/>
              <w:right w:val="nil"/>
            </w:tcBorders>
            <w:shd w:val="clear" w:color="auto" w:fill="EAF1DD" w:themeFill="accent3" w:themeFillTint="33"/>
            <w:vAlign w:val="bottom"/>
            <w:hideMark/>
          </w:tcPr>
          <w:p w14:paraId="54D6B225" w14:textId="79799836"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w:t>
            </w:r>
          </w:p>
        </w:tc>
        <w:tc>
          <w:tcPr>
            <w:tcW w:w="456"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4B7D2097"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w:t>
            </w:r>
          </w:p>
        </w:tc>
        <w:tc>
          <w:tcPr>
            <w:tcW w:w="73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1A5810F5"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2723</w:t>
            </w:r>
          </w:p>
        </w:tc>
        <w:tc>
          <w:tcPr>
            <w:tcW w:w="84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3F8F4126"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545</w:t>
            </w:r>
          </w:p>
        </w:tc>
        <w:tc>
          <w:tcPr>
            <w:tcW w:w="79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75C326D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739</w:t>
            </w:r>
          </w:p>
        </w:tc>
        <w:tc>
          <w:tcPr>
            <w:tcW w:w="837"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5AB616B7"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148</w:t>
            </w:r>
          </w:p>
        </w:tc>
        <w:tc>
          <w:tcPr>
            <w:tcW w:w="987"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16925A34"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27,1</w:t>
            </w:r>
          </w:p>
        </w:tc>
        <w:tc>
          <w:tcPr>
            <w:tcW w:w="794"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079B29B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0,41</w:t>
            </w:r>
          </w:p>
        </w:tc>
        <w:tc>
          <w:tcPr>
            <w:tcW w:w="794"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669B835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8,1</w:t>
            </w:r>
          </w:p>
        </w:tc>
        <w:tc>
          <w:tcPr>
            <w:tcW w:w="866"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770A1C68"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5,34</w:t>
            </w:r>
          </w:p>
        </w:tc>
        <w:tc>
          <w:tcPr>
            <w:tcW w:w="956" w:type="dxa"/>
            <w:tcBorders>
              <w:top w:val="single" w:sz="4" w:space="0" w:color="9BBB59" w:themeColor="accent3"/>
              <w:left w:val="nil"/>
              <w:bottom w:val="single" w:sz="4" w:space="0" w:color="9BBB59" w:themeColor="accent3"/>
              <w:right w:val="single" w:sz="4" w:space="0" w:color="9BBB59" w:themeColor="accent3"/>
            </w:tcBorders>
            <w:shd w:val="clear" w:color="auto" w:fill="EAF1DD" w:themeFill="accent3" w:themeFillTint="33"/>
            <w:noWrap/>
            <w:vAlign w:val="bottom"/>
            <w:hideMark/>
          </w:tcPr>
          <w:p w14:paraId="59F0BB63" w14:textId="77777777" w:rsidR="00B2328A" w:rsidRPr="000E2F03" w:rsidRDefault="00B2328A" w:rsidP="001A1B70">
            <w:pPr>
              <w:jc w:val="both"/>
              <w:rPr>
                <w:rFonts w:asciiTheme="minorHAnsi" w:hAnsiTheme="minorHAnsi" w:cstheme="minorHAnsi"/>
                <w:bCs/>
                <w:color w:val="A6A6A6" w:themeColor="background1" w:themeShade="A6"/>
                <w:sz w:val="22"/>
                <w:szCs w:val="22"/>
                <w:lang w:val="sl-SI"/>
              </w:rPr>
            </w:pPr>
            <w:r w:rsidRPr="000E2F03">
              <w:rPr>
                <w:rFonts w:asciiTheme="minorHAnsi" w:hAnsiTheme="minorHAnsi" w:cstheme="minorHAnsi"/>
                <w:bCs/>
                <w:color w:val="A6A6A6" w:themeColor="background1" w:themeShade="A6"/>
                <w:sz w:val="22"/>
                <w:szCs w:val="22"/>
                <w:lang w:val="sl-SI"/>
              </w:rPr>
              <w:t>100</w:t>
            </w:r>
          </w:p>
        </w:tc>
      </w:tr>
    </w:tbl>
    <w:p w14:paraId="71E6613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Legenda:</w:t>
      </w:r>
      <w:r w:rsidRPr="000E2F03">
        <w:rPr>
          <w:rFonts w:asciiTheme="minorHAnsi" w:hAnsiTheme="minorHAnsi" w:cstheme="minorHAnsi"/>
          <w:color w:val="A6A6A6" w:themeColor="background1" w:themeShade="A6"/>
          <w:sz w:val="22"/>
          <w:szCs w:val="22"/>
          <w:lang w:val="sl-SI"/>
        </w:rPr>
        <w:tab/>
        <w:t xml:space="preserve">*sorto </w:t>
      </w: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 xml:space="preserve"> smo obrali nekaj dni pred polno zrelostjo zaradi napada D. </w:t>
      </w:r>
      <w:proofErr w:type="spellStart"/>
      <w:r w:rsidRPr="000E2F03">
        <w:rPr>
          <w:rFonts w:asciiTheme="minorHAnsi" w:hAnsiTheme="minorHAnsi" w:cstheme="minorHAnsi"/>
          <w:color w:val="A6A6A6" w:themeColor="background1" w:themeShade="A6"/>
          <w:sz w:val="22"/>
          <w:szCs w:val="22"/>
          <w:lang w:val="sl-SI"/>
        </w:rPr>
        <w:t>suzukii</w:t>
      </w:r>
      <w:proofErr w:type="spellEnd"/>
    </w:p>
    <w:p w14:paraId="2E2CBD9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sz w:val="22"/>
          <w:szCs w:val="22"/>
          <w:lang w:val="sl-SI"/>
        </w:rPr>
        <w:tab/>
      </w:r>
      <w:r w:rsidRPr="000E2F03">
        <w:rPr>
          <w:rFonts w:asciiTheme="minorHAnsi" w:hAnsiTheme="minorHAnsi" w:cstheme="minorHAnsi"/>
          <w:sz w:val="22"/>
          <w:szCs w:val="22"/>
          <w:lang w:val="sl-SI"/>
        </w:rPr>
        <w:tab/>
      </w:r>
      <w:r w:rsidRPr="000E2F03">
        <w:rPr>
          <w:rFonts w:asciiTheme="minorHAnsi" w:hAnsiTheme="minorHAnsi" w:cstheme="minorHAnsi"/>
          <w:color w:val="A6A6A6" w:themeColor="background1" w:themeShade="A6"/>
          <w:sz w:val="22"/>
          <w:szCs w:val="22"/>
          <w:lang w:val="sl-SI"/>
        </w:rPr>
        <w:t>P - poletna rez</w:t>
      </w:r>
    </w:p>
    <w:p w14:paraId="0571702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ab/>
      </w:r>
      <w:r w:rsidRPr="000E2F03">
        <w:rPr>
          <w:rFonts w:asciiTheme="minorHAnsi" w:hAnsiTheme="minorHAnsi" w:cstheme="minorHAnsi"/>
          <w:color w:val="A6A6A6" w:themeColor="background1" w:themeShade="A6"/>
          <w:sz w:val="22"/>
          <w:szCs w:val="22"/>
          <w:lang w:val="sl-SI"/>
        </w:rPr>
        <w:tab/>
        <w:t>SP - spomladanska rez</w:t>
      </w:r>
    </w:p>
    <w:p w14:paraId="6BE8EB33" w14:textId="77777777" w:rsidR="00B2328A" w:rsidRPr="000E2F03" w:rsidRDefault="00B2328A" w:rsidP="001A1B70">
      <w:pPr>
        <w:jc w:val="both"/>
        <w:rPr>
          <w:rFonts w:asciiTheme="minorHAnsi" w:hAnsiTheme="minorHAnsi" w:cstheme="minorHAnsi"/>
          <w:sz w:val="22"/>
          <w:szCs w:val="22"/>
          <w:lang w:val="sl-SI"/>
        </w:rPr>
      </w:pPr>
    </w:p>
    <w:p w14:paraId="6193EB9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lastRenderedPageBreak/>
        <w:t xml:space="preserve">Ob obiranju plodov junija 2018 smo pridobili podatke o številu in masi plodov na izbranih vejah, pridelku češenj/drevo (Preglednica 4). Sorta Vigred se edina od štetja plodičev do obiranja ni več trebila. Sorta </w:t>
      </w: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je imela praktično enak odstotek oploditve ob obiranju v obeh obravnavanjih (okrog 35 %); odstotek oploditve je občutno večji pri samooplodnih sortah. Poleti porezana drevesa vseh štirih sort so imela večji pridelek od dreves, porezanih spomladi. Največje pridelke smo zabeležili pri sorti </w:t>
      </w: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w:t>
      </w:r>
    </w:p>
    <w:p w14:paraId="74C338C6" w14:textId="7C38B619" w:rsidR="00B2328A" w:rsidRPr="000E2F03" w:rsidRDefault="00B2328A" w:rsidP="001A1B70">
      <w:pPr>
        <w:jc w:val="both"/>
        <w:rPr>
          <w:rFonts w:asciiTheme="minorHAnsi" w:hAnsiTheme="minorHAnsi" w:cstheme="minorHAnsi"/>
          <w:b/>
          <w:color w:val="A6A6A6" w:themeColor="background1" w:themeShade="A6"/>
          <w:sz w:val="22"/>
          <w:szCs w:val="22"/>
          <w:lang w:val="sl-SI"/>
        </w:rPr>
      </w:pPr>
    </w:p>
    <w:p w14:paraId="0065EEDC" w14:textId="77777777" w:rsidR="00B2328A" w:rsidRPr="000E2F03" w:rsidRDefault="00B2328A" w:rsidP="001A1B70">
      <w:pPr>
        <w:pStyle w:val="Naslov4"/>
        <w:jc w:val="both"/>
        <w:rPr>
          <w:rFonts w:asciiTheme="minorHAnsi" w:hAnsiTheme="minorHAnsi" w:cs="Arial"/>
          <w:color w:val="A6A6A6" w:themeColor="background1" w:themeShade="A6"/>
          <w:sz w:val="22"/>
          <w:szCs w:val="22"/>
          <w:lang w:val="sl-SI"/>
        </w:rPr>
      </w:pPr>
      <w:r w:rsidRPr="000E2F03">
        <w:rPr>
          <w:rFonts w:asciiTheme="minorHAnsi" w:hAnsiTheme="minorHAnsi"/>
          <w:color w:val="A6A6A6" w:themeColor="background1" w:themeShade="A6"/>
          <w:sz w:val="22"/>
          <w:szCs w:val="22"/>
          <w:lang w:val="sl-SI"/>
        </w:rPr>
        <w:t>Vpliv termina rezi na prirast enoletnih poganjkov</w:t>
      </w:r>
    </w:p>
    <w:p w14:paraId="618919C1"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Število enoletnih poganjkov glede na dolžino prirasta (do 40 cm in nad 40 cm) za posamezno obravnavanje je prikazano v preglednici 5.</w:t>
      </w:r>
    </w:p>
    <w:p w14:paraId="63ADE4EB"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2133F180" w14:textId="77777777" w:rsidR="00B2328A" w:rsidRPr="000E2F03" w:rsidRDefault="00B2328A" w:rsidP="001A1B70">
      <w:pPr>
        <w:pStyle w:val="Tabela-Graf"/>
        <w:spacing w:line="240" w:lineRule="auto"/>
        <w:rPr>
          <w:color w:val="A6A6A6" w:themeColor="background1" w:themeShade="A6"/>
        </w:rPr>
      </w:pPr>
      <w:r w:rsidRPr="000E2F03">
        <w:rPr>
          <w:color w:val="A6A6A6" w:themeColor="background1" w:themeShade="A6"/>
        </w:rPr>
        <w:t xml:space="preserve">Preglednica 5: </w:t>
      </w:r>
      <w:r w:rsidRPr="000E2F03">
        <w:rPr>
          <w:color w:val="A6A6A6" w:themeColor="background1" w:themeShade="A6"/>
        </w:rPr>
        <w:tab/>
        <w:t>Skupno število enoletnih poganjkov na obravnavanje in povprečje poganjkov/drevo, poskus primerjave vpliva poletne in spomladanske rezi na pridelek češenj, Bilje 2018</w:t>
      </w:r>
    </w:p>
    <w:tbl>
      <w:tblPr>
        <w:tblW w:w="9146" w:type="dxa"/>
        <w:tblInd w:w="65" w:type="dxa"/>
        <w:tblCellMar>
          <w:left w:w="70" w:type="dxa"/>
          <w:right w:w="70" w:type="dxa"/>
        </w:tblCellMar>
        <w:tblLook w:val="04A0" w:firstRow="1" w:lastRow="0" w:firstColumn="1" w:lastColumn="0" w:noHBand="0" w:noVBand="1"/>
      </w:tblPr>
      <w:tblGrid>
        <w:gridCol w:w="1423"/>
        <w:gridCol w:w="1701"/>
        <w:gridCol w:w="1559"/>
        <w:gridCol w:w="1559"/>
        <w:gridCol w:w="1418"/>
        <w:gridCol w:w="1486"/>
      </w:tblGrid>
      <w:tr w:rsidR="00940267" w:rsidRPr="000E2F03" w14:paraId="2DB5224D" w14:textId="77777777" w:rsidTr="00B2328A">
        <w:trPr>
          <w:trHeight w:val="305"/>
        </w:trPr>
        <w:tc>
          <w:tcPr>
            <w:tcW w:w="1423" w:type="dxa"/>
            <w:vMerge w:val="restar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noWrap/>
            <w:vAlign w:val="center"/>
            <w:hideMark/>
          </w:tcPr>
          <w:p w14:paraId="60C48514"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Sorta</w:t>
            </w:r>
          </w:p>
        </w:tc>
        <w:tc>
          <w:tcPr>
            <w:tcW w:w="1701" w:type="dxa"/>
            <w:vMerge w:val="restar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noWrap/>
            <w:vAlign w:val="center"/>
            <w:hideMark/>
          </w:tcPr>
          <w:p w14:paraId="6E323857"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Rez</w:t>
            </w:r>
          </w:p>
        </w:tc>
        <w:tc>
          <w:tcPr>
            <w:tcW w:w="6022" w:type="dxa"/>
            <w:gridSpan w:val="4"/>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noWrap/>
            <w:vAlign w:val="center"/>
            <w:hideMark/>
          </w:tcPr>
          <w:p w14:paraId="17A846E9"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Število enoletnih poganjkov</w:t>
            </w:r>
          </w:p>
        </w:tc>
      </w:tr>
      <w:tr w:rsidR="00940267" w:rsidRPr="000E2F03" w14:paraId="752E4E15" w14:textId="77777777" w:rsidTr="00B2328A">
        <w:trPr>
          <w:trHeight w:val="305"/>
        </w:trPr>
        <w:tc>
          <w:tcPr>
            <w:tcW w:w="0" w:type="auto"/>
            <w:vMerge/>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18F1ACA8" w14:textId="77777777" w:rsidR="00B2328A" w:rsidRPr="00B77084" w:rsidRDefault="00B2328A" w:rsidP="001A1B70">
            <w:pPr>
              <w:jc w:val="both"/>
              <w:rPr>
                <w:rFonts w:asciiTheme="minorHAnsi" w:hAnsiTheme="minorHAnsi" w:cstheme="minorHAnsi"/>
                <w:color w:val="FFFFFF" w:themeColor="background1"/>
                <w:sz w:val="22"/>
                <w:szCs w:val="22"/>
                <w:lang w:val="sl-SI"/>
              </w:rPr>
            </w:pPr>
          </w:p>
        </w:tc>
        <w:tc>
          <w:tcPr>
            <w:tcW w:w="0" w:type="auto"/>
            <w:vMerge/>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0A7963DB" w14:textId="77777777" w:rsidR="00B2328A" w:rsidRPr="00B77084" w:rsidRDefault="00B2328A" w:rsidP="001A1B70">
            <w:pPr>
              <w:jc w:val="both"/>
              <w:rPr>
                <w:rFonts w:asciiTheme="minorHAnsi" w:hAnsiTheme="minorHAnsi" w:cstheme="minorHAnsi"/>
                <w:color w:val="FFFFFF" w:themeColor="background1"/>
                <w:sz w:val="22"/>
                <w:szCs w:val="22"/>
                <w:lang w:val="sl-SI"/>
              </w:rPr>
            </w:pPr>
          </w:p>
        </w:tc>
        <w:tc>
          <w:tcPr>
            <w:tcW w:w="3118"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noWrap/>
            <w:vAlign w:val="center"/>
            <w:hideMark/>
          </w:tcPr>
          <w:p w14:paraId="6DF86C39"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Skupaj na petih drevesih</w:t>
            </w:r>
          </w:p>
        </w:tc>
        <w:tc>
          <w:tcPr>
            <w:tcW w:w="2904"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noWrap/>
            <w:vAlign w:val="bottom"/>
            <w:hideMark/>
          </w:tcPr>
          <w:p w14:paraId="6E5CB23A"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Povprečno število/drevo</w:t>
            </w:r>
          </w:p>
        </w:tc>
      </w:tr>
      <w:tr w:rsidR="00940267" w:rsidRPr="000E2F03" w14:paraId="469C64D1" w14:textId="77777777" w:rsidTr="00B2328A">
        <w:trPr>
          <w:trHeight w:val="305"/>
        </w:trPr>
        <w:tc>
          <w:tcPr>
            <w:tcW w:w="0" w:type="auto"/>
            <w:vMerge/>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0C7674F1" w14:textId="77777777" w:rsidR="00B2328A" w:rsidRPr="00B77084" w:rsidRDefault="00B2328A" w:rsidP="001A1B70">
            <w:pPr>
              <w:jc w:val="both"/>
              <w:rPr>
                <w:rFonts w:asciiTheme="minorHAnsi" w:hAnsiTheme="minorHAnsi" w:cstheme="minorHAnsi"/>
                <w:color w:val="FFFFFF" w:themeColor="background1"/>
                <w:sz w:val="22"/>
                <w:szCs w:val="22"/>
                <w:lang w:val="sl-SI"/>
              </w:rPr>
            </w:pPr>
          </w:p>
        </w:tc>
        <w:tc>
          <w:tcPr>
            <w:tcW w:w="0" w:type="auto"/>
            <w:vMerge/>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3770F806" w14:textId="77777777" w:rsidR="00B2328A" w:rsidRPr="00B77084" w:rsidRDefault="00B2328A" w:rsidP="001A1B70">
            <w:pPr>
              <w:jc w:val="both"/>
              <w:rPr>
                <w:rFonts w:asciiTheme="minorHAnsi" w:hAnsiTheme="minorHAnsi" w:cstheme="minorHAnsi"/>
                <w:color w:val="FFFFFF" w:themeColor="background1"/>
                <w:sz w:val="22"/>
                <w:szCs w:val="22"/>
                <w:lang w:val="sl-SI"/>
              </w:rPr>
            </w:pPr>
          </w:p>
        </w:tc>
        <w:tc>
          <w:tcPr>
            <w:tcW w:w="1559"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noWrap/>
            <w:vAlign w:val="bottom"/>
            <w:hideMark/>
          </w:tcPr>
          <w:p w14:paraId="03E7DA0C"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&gt; 40 cm</w:t>
            </w:r>
          </w:p>
        </w:tc>
        <w:tc>
          <w:tcPr>
            <w:tcW w:w="1559"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noWrap/>
            <w:vAlign w:val="bottom"/>
            <w:hideMark/>
          </w:tcPr>
          <w:p w14:paraId="70A4A5FE"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&lt; 40 cm</w:t>
            </w:r>
          </w:p>
        </w:tc>
        <w:tc>
          <w:tcPr>
            <w:tcW w:w="141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noWrap/>
            <w:vAlign w:val="bottom"/>
            <w:hideMark/>
          </w:tcPr>
          <w:p w14:paraId="778104D8"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&gt; 40 cm</w:t>
            </w:r>
          </w:p>
        </w:tc>
        <w:tc>
          <w:tcPr>
            <w:tcW w:w="148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9BBB59" w:themeFill="accent3"/>
            <w:noWrap/>
            <w:vAlign w:val="bottom"/>
            <w:hideMark/>
          </w:tcPr>
          <w:p w14:paraId="2BA3D12D" w14:textId="77777777" w:rsidR="00B2328A" w:rsidRPr="00B77084" w:rsidRDefault="00B2328A" w:rsidP="001A1B70">
            <w:pPr>
              <w:jc w:val="both"/>
              <w:rPr>
                <w:rFonts w:asciiTheme="minorHAnsi" w:hAnsiTheme="minorHAnsi" w:cstheme="minorHAnsi"/>
                <w:color w:val="FFFFFF" w:themeColor="background1"/>
                <w:sz w:val="22"/>
                <w:szCs w:val="22"/>
                <w:lang w:val="sl-SI"/>
              </w:rPr>
            </w:pPr>
            <w:r w:rsidRPr="00B77084">
              <w:rPr>
                <w:rFonts w:asciiTheme="minorHAnsi" w:hAnsiTheme="minorHAnsi" w:cstheme="minorHAnsi"/>
                <w:color w:val="FFFFFF" w:themeColor="background1"/>
                <w:sz w:val="22"/>
                <w:szCs w:val="22"/>
                <w:lang w:val="sl-SI"/>
              </w:rPr>
              <w:t>&lt; 40 cm</w:t>
            </w:r>
          </w:p>
        </w:tc>
      </w:tr>
      <w:tr w:rsidR="00940267" w:rsidRPr="000E2F03" w14:paraId="160DF2EF" w14:textId="77777777" w:rsidTr="00B2328A">
        <w:trPr>
          <w:trHeight w:hRule="exact" w:val="345"/>
        </w:trPr>
        <w:tc>
          <w:tcPr>
            <w:tcW w:w="1423" w:type="dxa"/>
            <w:tcBorders>
              <w:top w:val="single" w:sz="4" w:space="0" w:color="C2D69B" w:themeColor="accent3" w:themeTint="99"/>
              <w:left w:val="single" w:sz="4" w:space="0" w:color="9BBB59" w:themeColor="accent3"/>
              <w:bottom w:val="single" w:sz="4" w:space="0" w:color="9BBB59" w:themeColor="accent3"/>
              <w:right w:val="nil"/>
            </w:tcBorders>
            <w:shd w:val="clear" w:color="auto" w:fill="FFFFFF" w:themeFill="background1"/>
            <w:noWrap/>
            <w:vAlign w:val="bottom"/>
            <w:hideMark/>
          </w:tcPr>
          <w:p w14:paraId="78D48BFA"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w:t>
            </w:r>
          </w:p>
        </w:tc>
        <w:tc>
          <w:tcPr>
            <w:tcW w:w="1701" w:type="dxa"/>
            <w:tcBorders>
              <w:top w:val="single" w:sz="4" w:space="0" w:color="C2D69B" w:themeColor="accent3" w:themeTint="99"/>
              <w:left w:val="nil"/>
              <w:bottom w:val="single" w:sz="4" w:space="0" w:color="9BBB59" w:themeColor="accent3"/>
              <w:right w:val="nil"/>
            </w:tcBorders>
            <w:shd w:val="clear" w:color="auto" w:fill="FFFFFF" w:themeFill="background1"/>
            <w:noWrap/>
            <w:vAlign w:val="bottom"/>
            <w:hideMark/>
          </w:tcPr>
          <w:p w14:paraId="0D0ADEC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poletna</w:t>
            </w:r>
          </w:p>
        </w:tc>
        <w:tc>
          <w:tcPr>
            <w:tcW w:w="1559" w:type="dxa"/>
            <w:tcBorders>
              <w:top w:val="single" w:sz="4" w:space="0" w:color="C2D69B" w:themeColor="accent3" w:themeTint="99"/>
              <w:left w:val="nil"/>
              <w:bottom w:val="single" w:sz="4" w:space="0" w:color="9BBB59" w:themeColor="accent3"/>
              <w:right w:val="nil"/>
            </w:tcBorders>
            <w:shd w:val="clear" w:color="auto" w:fill="FFFFFF" w:themeFill="background1"/>
            <w:noWrap/>
            <w:hideMark/>
          </w:tcPr>
          <w:p w14:paraId="7511FE04"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10</w:t>
            </w:r>
          </w:p>
        </w:tc>
        <w:tc>
          <w:tcPr>
            <w:tcW w:w="1559" w:type="dxa"/>
            <w:tcBorders>
              <w:top w:val="single" w:sz="4" w:space="0" w:color="C2D69B" w:themeColor="accent3" w:themeTint="99"/>
              <w:left w:val="nil"/>
              <w:bottom w:val="single" w:sz="4" w:space="0" w:color="9BBB59" w:themeColor="accent3"/>
              <w:right w:val="nil"/>
            </w:tcBorders>
            <w:shd w:val="clear" w:color="auto" w:fill="FFFFFF" w:themeFill="background1"/>
            <w:noWrap/>
            <w:hideMark/>
          </w:tcPr>
          <w:p w14:paraId="4E4ACB59"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135</w:t>
            </w:r>
          </w:p>
        </w:tc>
        <w:tc>
          <w:tcPr>
            <w:tcW w:w="1418" w:type="dxa"/>
            <w:tcBorders>
              <w:top w:val="single" w:sz="4" w:space="0" w:color="C2D69B" w:themeColor="accent3" w:themeTint="99"/>
              <w:left w:val="nil"/>
              <w:bottom w:val="single" w:sz="4" w:space="0" w:color="9BBB59" w:themeColor="accent3"/>
              <w:right w:val="nil"/>
            </w:tcBorders>
            <w:shd w:val="clear" w:color="auto" w:fill="FFFFFF" w:themeFill="background1"/>
            <w:noWrap/>
            <w:hideMark/>
          </w:tcPr>
          <w:p w14:paraId="266804C1"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2,0</w:t>
            </w:r>
          </w:p>
        </w:tc>
        <w:tc>
          <w:tcPr>
            <w:tcW w:w="1486" w:type="dxa"/>
            <w:tcBorders>
              <w:top w:val="single" w:sz="4" w:space="0" w:color="C2D69B" w:themeColor="accent3" w:themeTint="99"/>
              <w:left w:val="nil"/>
              <w:bottom w:val="single" w:sz="4" w:space="0" w:color="9BBB59" w:themeColor="accent3"/>
              <w:right w:val="single" w:sz="4" w:space="0" w:color="9BBB59" w:themeColor="accent3"/>
            </w:tcBorders>
            <w:shd w:val="clear" w:color="auto" w:fill="FFFFFF" w:themeFill="background1"/>
            <w:noWrap/>
            <w:hideMark/>
          </w:tcPr>
          <w:p w14:paraId="7F8B1768"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27,0</w:t>
            </w:r>
          </w:p>
        </w:tc>
      </w:tr>
      <w:tr w:rsidR="00940267" w:rsidRPr="000E2F03" w14:paraId="6B1F063B" w14:textId="77777777" w:rsidTr="00B2328A">
        <w:trPr>
          <w:trHeight w:hRule="exact" w:val="345"/>
        </w:trPr>
        <w:tc>
          <w:tcPr>
            <w:tcW w:w="1423" w:type="dxa"/>
            <w:tcBorders>
              <w:top w:val="single" w:sz="4" w:space="0" w:color="9BBB59" w:themeColor="accent3"/>
              <w:left w:val="single" w:sz="4" w:space="0" w:color="9BBB59" w:themeColor="accent3"/>
              <w:bottom w:val="single" w:sz="4" w:space="0" w:color="9BBB59" w:themeColor="accent3"/>
              <w:right w:val="nil"/>
            </w:tcBorders>
            <w:noWrap/>
            <w:vAlign w:val="bottom"/>
            <w:hideMark/>
          </w:tcPr>
          <w:p w14:paraId="302D81EF"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w:t>
            </w:r>
          </w:p>
        </w:tc>
        <w:tc>
          <w:tcPr>
            <w:tcW w:w="1701" w:type="dxa"/>
            <w:tcBorders>
              <w:top w:val="single" w:sz="4" w:space="0" w:color="9BBB59" w:themeColor="accent3"/>
              <w:left w:val="nil"/>
              <w:bottom w:val="single" w:sz="4" w:space="0" w:color="9BBB59" w:themeColor="accent3"/>
              <w:right w:val="nil"/>
            </w:tcBorders>
            <w:noWrap/>
            <w:vAlign w:val="bottom"/>
            <w:hideMark/>
          </w:tcPr>
          <w:p w14:paraId="5CDE6FC2"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spomladanska</w:t>
            </w:r>
          </w:p>
        </w:tc>
        <w:tc>
          <w:tcPr>
            <w:tcW w:w="1559" w:type="dxa"/>
            <w:tcBorders>
              <w:top w:val="single" w:sz="4" w:space="0" w:color="9BBB59" w:themeColor="accent3"/>
              <w:left w:val="nil"/>
              <w:bottom w:val="single" w:sz="4" w:space="0" w:color="9BBB59" w:themeColor="accent3"/>
              <w:right w:val="nil"/>
            </w:tcBorders>
            <w:noWrap/>
            <w:hideMark/>
          </w:tcPr>
          <w:p w14:paraId="5C725FAF"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25</w:t>
            </w:r>
          </w:p>
        </w:tc>
        <w:tc>
          <w:tcPr>
            <w:tcW w:w="1559" w:type="dxa"/>
            <w:tcBorders>
              <w:top w:val="single" w:sz="4" w:space="0" w:color="9BBB59" w:themeColor="accent3"/>
              <w:left w:val="nil"/>
              <w:bottom w:val="single" w:sz="4" w:space="0" w:color="9BBB59" w:themeColor="accent3"/>
              <w:right w:val="nil"/>
            </w:tcBorders>
            <w:noWrap/>
            <w:hideMark/>
          </w:tcPr>
          <w:p w14:paraId="2ACDA03B"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110</w:t>
            </w:r>
          </w:p>
        </w:tc>
        <w:tc>
          <w:tcPr>
            <w:tcW w:w="1418" w:type="dxa"/>
            <w:tcBorders>
              <w:top w:val="single" w:sz="4" w:space="0" w:color="9BBB59" w:themeColor="accent3"/>
              <w:left w:val="nil"/>
              <w:bottom w:val="single" w:sz="4" w:space="0" w:color="9BBB59" w:themeColor="accent3"/>
              <w:right w:val="nil"/>
            </w:tcBorders>
            <w:noWrap/>
            <w:hideMark/>
          </w:tcPr>
          <w:p w14:paraId="2D88C13D"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5,0</w:t>
            </w:r>
          </w:p>
        </w:tc>
        <w:tc>
          <w:tcPr>
            <w:tcW w:w="1486" w:type="dxa"/>
            <w:tcBorders>
              <w:top w:val="single" w:sz="4" w:space="0" w:color="9BBB59" w:themeColor="accent3"/>
              <w:left w:val="nil"/>
              <w:bottom w:val="single" w:sz="4" w:space="0" w:color="9BBB59" w:themeColor="accent3"/>
              <w:right w:val="single" w:sz="4" w:space="0" w:color="9BBB59" w:themeColor="accent3"/>
            </w:tcBorders>
            <w:noWrap/>
            <w:hideMark/>
          </w:tcPr>
          <w:p w14:paraId="726A17C6"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22,0</w:t>
            </w:r>
          </w:p>
        </w:tc>
      </w:tr>
      <w:tr w:rsidR="00940267" w:rsidRPr="000E2F03" w14:paraId="66B49311" w14:textId="77777777" w:rsidTr="00B2328A">
        <w:trPr>
          <w:trHeight w:hRule="exact" w:val="345"/>
        </w:trPr>
        <w:tc>
          <w:tcPr>
            <w:tcW w:w="1423" w:type="dxa"/>
            <w:tcBorders>
              <w:top w:val="single" w:sz="4" w:space="0" w:color="9BBB59" w:themeColor="accent3"/>
              <w:left w:val="single" w:sz="4" w:space="0" w:color="9BBB59" w:themeColor="accent3"/>
              <w:bottom w:val="single" w:sz="4" w:space="0" w:color="9BBB59" w:themeColor="accent3"/>
              <w:right w:val="nil"/>
            </w:tcBorders>
            <w:shd w:val="clear" w:color="auto" w:fill="EAF1DD" w:themeFill="accent3" w:themeFillTint="33"/>
            <w:noWrap/>
            <w:vAlign w:val="bottom"/>
            <w:hideMark/>
          </w:tcPr>
          <w:p w14:paraId="203EF6A7"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Regina </w:t>
            </w:r>
          </w:p>
        </w:tc>
        <w:tc>
          <w:tcPr>
            <w:tcW w:w="170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2A8929D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poletna</w:t>
            </w:r>
          </w:p>
        </w:tc>
        <w:tc>
          <w:tcPr>
            <w:tcW w:w="1559"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6B167697"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w:t>
            </w:r>
          </w:p>
        </w:tc>
        <w:tc>
          <w:tcPr>
            <w:tcW w:w="1559"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57D0711F"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167</w:t>
            </w:r>
          </w:p>
        </w:tc>
        <w:tc>
          <w:tcPr>
            <w:tcW w:w="1418"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72908C3F"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1,0</w:t>
            </w:r>
          </w:p>
        </w:tc>
        <w:tc>
          <w:tcPr>
            <w:tcW w:w="1486" w:type="dxa"/>
            <w:tcBorders>
              <w:top w:val="single" w:sz="4" w:space="0" w:color="9BBB59" w:themeColor="accent3"/>
              <w:left w:val="nil"/>
              <w:bottom w:val="single" w:sz="4" w:space="0" w:color="9BBB59" w:themeColor="accent3"/>
              <w:right w:val="single" w:sz="4" w:space="0" w:color="9BBB59" w:themeColor="accent3"/>
            </w:tcBorders>
            <w:shd w:val="clear" w:color="auto" w:fill="EAF1DD" w:themeFill="accent3" w:themeFillTint="33"/>
            <w:noWrap/>
            <w:hideMark/>
          </w:tcPr>
          <w:p w14:paraId="2E6152DC"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33,4</w:t>
            </w:r>
          </w:p>
        </w:tc>
        <w:bookmarkStart w:id="3" w:name="_GoBack"/>
        <w:bookmarkEnd w:id="3"/>
      </w:tr>
      <w:tr w:rsidR="00940267" w:rsidRPr="000E2F03" w14:paraId="0A7E3037" w14:textId="77777777" w:rsidTr="00B2328A">
        <w:trPr>
          <w:trHeight w:hRule="exact" w:val="345"/>
        </w:trPr>
        <w:tc>
          <w:tcPr>
            <w:tcW w:w="1423" w:type="dxa"/>
            <w:tcBorders>
              <w:top w:val="single" w:sz="4" w:space="0" w:color="9BBB59" w:themeColor="accent3"/>
              <w:left w:val="single" w:sz="4" w:space="0" w:color="9BBB59" w:themeColor="accent3"/>
              <w:bottom w:val="single" w:sz="4" w:space="0" w:color="9BBB59" w:themeColor="accent3"/>
              <w:right w:val="nil"/>
            </w:tcBorders>
            <w:shd w:val="clear" w:color="auto" w:fill="EAF1DD" w:themeFill="accent3" w:themeFillTint="33"/>
            <w:noWrap/>
            <w:vAlign w:val="bottom"/>
            <w:hideMark/>
          </w:tcPr>
          <w:p w14:paraId="387AE88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Regina </w:t>
            </w:r>
          </w:p>
        </w:tc>
        <w:tc>
          <w:tcPr>
            <w:tcW w:w="170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5E36D4A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spomladanska</w:t>
            </w:r>
          </w:p>
        </w:tc>
        <w:tc>
          <w:tcPr>
            <w:tcW w:w="1559"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788946E2"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41</w:t>
            </w:r>
          </w:p>
        </w:tc>
        <w:tc>
          <w:tcPr>
            <w:tcW w:w="1559"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45715718"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182</w:t>
            </w:r>
          </w:p>
        </w:tc>
        <w:tc>
          <w:tcPr>
            <w:tcW w:w="1418"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28270B76"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8,2</w:t>
            </w:r>
          </w:p>
        </w:tc>
        <w:tc>
          <w:tcPr>
            <w:tcW w:w="1486" w:type="dxa"/>
            <w:tcBorders>
              <w:top w:val="single" w:sz="4" w:space="0" w:color="9BBB59" w:themeColor="accent3"/>
              <w:left w:val="nil"/>
              <w:bottom w:val="single" w:sz="4" w:space="0" w:color="9BBB59" w:themeColor="accent3"/>
              <w:right w:val="single" w:sz="4" w:space="0" w:color="9BBB59" w:themeColor="accent3"/>
            </w:tcBorders>
            <w:shd w:val="clear" w:color="auto" w:fill="EAF1DD" w:themeFill="accent3" w:themeFillTint="33"/>
            <w:noWrap/>
            <w:hideMark/>
          </w:tcPr>
          <w:p w14:paraId="7CEF7C3D"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36,4</w:t>
            </w:r>
          </w:p>
        </w:tc>
      </w:tr>
      <w:tr w:rsidR="00940267" w:rsidRPr="000E2F03" w14:paraId="1FAC3E58" w14:textId="77777777" w:rsidTr="00B2328A">
        <w:trPr>
          <w:trHeight w:hRule="exact" w:val="345"/>
        </w:trPr>
        <w:tc>
          <w:tcPr>
            <w:tcW w:w="1423" w:type="dxa"/>
            <w:tcBorders>
              <w:top w:val="single" w:sz="4" w:space="0" w:color="9BBB59" w:themeColor="accent3"/>
              <w:left w:val="single" w:sz="4" w:space="0" w:color="9BBB59" w:themeColor="accent3"/>
              <w:bottom w:val="single" w:sz="4" w:space="0" w:color="9BBB59" w:themeColor="accent3"/>
              <w:right w:val="nil"/>
            </w:tcBorders>
            <w:shd w:val="clear" w:color="auto" w:fill="FFFFFF" w:themeFill="background1"/>
            <w:noWrap/>
            <w:vAlign w:val="bottom"/>
            <w:hideMark/>
          </w:tcPr>
          <w:p w14:paraId="260C71CB"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Vigred </w:t>
            </w:r>
          </w:p>
        </w:tc>
        <w:tc>
          <w:tcPr>
            <w:tcW w:w="1701" w:type="dxa"/>
            <w:tcBorders>
              <w:top w:val="single" w:sz="4" w:space="0" w:color="9BBB59" w:themeColor="accent3"/>
              <w:left w:val="nil"/>
              <w:bottom w:val="single" w:sz="4" w:space="0" w:color="9BBB59" w:themeColor="accent3"/>
              <w:right w:val="nil"/>
            </w:tcBorders>
            <w:shd w:val="clear" w:color="auto" w:fill="FFFFFF" w:themeFill="background1"/>
            <w:noWrap/>
            <w:vAlign w:val="bottom"/>
            <w:hideMark/>
          </w:tcPr>
          <w:p w14:paraId="46763AFC"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poletna</w:t>
            </w:r>
          </w:p>
        </w:tc>
        <w:tc>
          <w:tcPr>
            <w:tcW w:w="1559" w:type="dxa"/>
            <w:tcBorders>
              <w:top w:val="single" w:sz="4" w:space="0" w:color="9BBB59" w:themeColor="accent3"/>
              <w:left w:val="nil"/>
              <w:bottom w:val="single" w:sz="4" w:space="0" w:color="9BBB59" w:themeColor="accent3"/>
              <w:right w:val="nil"/>
            </w:tcBorders>
            <w:shd w:val="clear" w:color="auto" w:fill="FFFFFF" w:themeFill="background1"/>
            <w:noWrap/>
            <w:hideMark/>
          </w:tcPr>
          <w:p w14:paraId="40C19EE7"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6</w:t>
            </w:r>
          </w:p>
        </w:tc>
        <w:tc>
          <w:tcPr>
            <w:tcW w:w="1559" w:type="dxa"/>
            <w:tcBorders>
              <w:top w:val="single" w:sz="4" w:space="0" w:color="9BBB59" w:themeColor="accent3"/>
              <w:left w:val="nil"/>
              <w:bottom w:val="single" w:sz="4" w:space="0" w:color="9BBB59" w:themeColor="accent3"/>
              <w:right w:val="nil"/>
            </w:tcBorders>
            <w:shd w:val="clear" w:color="auto" w:fill="FFFFFF" w:themeFill="background1"/>
            <w:noWrap/>
            <w:hideMark/>
          </w:tcPr>
          <w:p w14:paraId="5EF9D716"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192</w:t>
            </w:r>
          </w:p>
        </w:tc>
        <w:tc>
          <w:tcPr>
            <w:tcW w:w="1418" w:type="dxa"/>
            <w:tcBorders>
              <w:top w:val="single" w:sz="4" w:space="0" w:color="9BBB59" w:themeColor="accent3"/>
              <w:left w:val="nil"/>
              <w:bottom w:val="single" w:sz="4" w:space="0" w:color="9BBB59" w:themeColor="accent3"/>
              <w:right w:val="nil"/>
            </w:tcBorders>
            <w:shd w:val="clear" w:color="auto" w:fill="FFFFFF" w:themeFill="background1"/>
            <w:noWrap/>
            <w:hideMark/>
          </w:tcPr>
          <w:p w14:paraId="31BD58A9"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1,2</w:t>
            </w:r>
          </w:p>
        </w:tc>
        <w:tc>
          <w:tcPr>
            <w:tcW w:w="1486" w:type="dxa"/>
            <w:tcBorders>
              <w:top w:val="single" w:sz="4" w:space="0" w:color="9BBB59" w:themeColor="accent3"/>
              <w:left w:val="nil"/>
              <w:bottom w:val="single" w:sz="4" w:space="0" w:color="9BBB59" w:themeColor="accent3"/>
              <w:right w:val="single" w:sz="4" w:space="0" w:color="9BBB59" w:themeColor="accent3"/>
            </w:tcBorders>
            <w:shd w:val="clear" w:color="auto" w:fill="FFFFFF" w:themeFill="background1"/>
            <w:noWrap/>
            <w:hideMark/>
          </w:tcPr>
          <w:p w14:paraId="47FF13ED"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38,4</w:t>
            </w:r>
          </w:p>
        </w:tc>
      </w:tr>
      <w:tr w:rsidR="00940267" w:rsidRPr="000E2F03" w14:paraId="253ADDC1" w14:textId="77777777" w:rsidTr="00B2328A">
        <w:trPr>
          <w:trHeight w:hRule="exact" w:val="345"/>
        </w:trPr>
        <w:tc>
          <w:tcPr>
            <w:tcW w:w="1423" w:type="dxa"/>
            <w:tcBorders>
              <w:top w:val="single" w:sz="4" w:space="0" w:color="9BBB59" w:themeColor="accent3"/>
              <w:left w:val="single" w:sz="4" w:space="0" w:color="9BBB59" w:themeColor="accent3"/>
              <w:bottom w:val="single" w:sz="4" w:space="0" w:color="9BBB59" w:themeColor="accent3"/>
              <w:right w:val="nil"/>
            </w:tcBorders>
            <w:shd w:val="clear" w:color="auto" w:fill="FFFFFF" w:themeFill="background1"/>
            <w:noWrap/>
            <w:vAlign w:val="bottom"/>
            <w:hideMark/>
          </w:tcPr>
          <w:p w14:paraId="2DE0883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Vigred </w:t>
            </w:r>
          </w:p>
        </w:tc>
        <w:tc>
          <w:tcPr>
            <w:tcW w:w="1701" w:type="dxa"/>
            <w:tcBorders>
              <w:top w:val="single" w:sz="4" w:space="0" w:color="9BBB59" w:themeColor="accent3"/>
              <w:left w:val="nil"/>
              <w:bottom w:val="single" w:sz="4" w:space="0" w:color="9BBB59" w:themeColor="accent3"/>
              <w:right w:val="nil"/>
            </w:tcBorders>
            <w:shd w:val="clear" w:color="auto" w:fill="FFFFFF" w:themeFill="background1"/>
            <w:noWrap/>
            <w:vAlign w:val="bottom"/>
            <w:hideMark/>
          </w:tcPr>
          <w:p w14:paraId="19D776F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spomladanska</w:t>
            </w:r>
          </w:p>
        </w:tc>
        <w:tc>
          <w:tcPr>
            <w:tcW w:w="1559" w:type="dxa"/>
            <w:tcBorders>
              <w:top w:val="single" w:sz="4" w:space="0" w:color="9BBB59" w:themeColor="accent3"/>
              <w:left w:val="nil"/>
              <w:bottom w:val="single" w:sz="4" w:space="0" w:color="9BBB59" w:themeColor="accent3"/>
              <w:right w:val="nil"/>
            </w:tcBorders>
            <w:shd w:val="clear" w:color="auto" w:fill="FFFFFF" w:themeFill="background1"/>
            <w:noWrap/>
            <w:hideMark/>
          </w:tcPr>
          <w:p w14:paraId="79FA8271"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w:t>
            </w:r>
          </w:p>
        </w:tc>
        <w:tc>
          <w:tcPr>
            <w:tcW w:w="1559" w:type="dxa"/>
            <w:tcBorders>
              <w:top w:val="single" w:sz="4" w:space="0" w:color="9BBB59" w:themeColor="accent3"/>
              <w:left w:val="nil"/>
              <w:bottom w:val="single" w:sz="4" w:space="0" w:color="9BBB59" w:themeColor="accent3"/>
              <w:right w:val="nil"/>
            </w:tcBorders>
            <w:shd w:val="clear" w:color="auto" w:fill="FFFFFF" w:themeFill="background1"/>
            <w:noWrap/>
            <w:hideMark/>
          </w:tcPr>
          <w:p w14:paraId="1A6B1E2B"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202</w:t>
            </w:r>
          </w:p>
        </w:tc>
        <w:tc>
          <w:tcPr>
            <w:tcW w:w="1418" w:type="dxa"/>
            <w:tcBorders>
              <w:top w:val="single" w:sz="4" w:space="0" w:color="9BBB59" w:themeColor="accent3"/>
              <w:left w:val="nil"/>
              <w:bottom w:val="single" w:sz="4" w:space="0" w:color="9BBB59" w:themeColor="accent3"/>
              <w:right w:val="nil"/>
            </w:tcBorders>
            <w:shd w:val="clear" w:color="auto" w:fill="FFFFFF" w:themeFill="background1"/>
            <w:noWrap/>
            <w:hideMark/>
          </w:tcPr>
          <w:p w14:paraId="1A710781"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0,8</w:t>
            </w:r>
          </w:p>
        </w:tc>
        <w:tc>
          <w:tcPr>
            <w:tcW w:w="1486" w:type="dxa"/>
            <w:tcBorders>
              <w:top w:val="single" w:sz="4" w:space="0" w:color="9BBB59" w:themeColor="accent3"/>
              <w:left w:val="nil"/>
              <w:bottom w:val="single" w:sz="4" w:space="0" w:color="9BBB59" w:themeColor="accent3"/>
              <w:right w:val="single" w:sz="4" w:space="0" w:color="9BBB59" w:themeColor="accent3"/>
            </w:tcBorders>
            <w:shd w:val="clear" w:color="auto" w:fill="FFFFFF" w:themeFill="background1"/>
            <w:noWrap/>
            <w:hideMark/>
          </w:tcPr>
          <w:p w14:paraId="7D3995F5"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40,4</w:t>
            </w:r>
          </w:p>
        </w:tc>
      </w:tr>
      <w:tr w:rsidR="00940267" w:rsidRPr="000E2F03" w14:paraId="55990137" w14:textId="77777777" w:rsidTr="00B2328A">
        <w:trPr>
          <w:trHeight w:hRule="exact" w:val="345"/>
        </w:trPr>
        <w:tc>
          <w:tcPr>
            <w:tcW w:w="1423" w:type="dxa"/>
            <w:tcBorders>
              <w:top w:val="single" w:sz="4" w:space="0" w:color="9BBB59" w:themeColor="accent3"/>
              <w:left w:val="single" w:sz="4" w:space="0" w:color="9BBB59" w:themeColor="accent3"/>
              <w:bottom w:val="single" w:sz="4" w:space="0" w:color="9BBB59" w:themeColor="accent3"/>
              <w:right w:val="nil"/>
            </w:tcBorders>
            <w:shd w:val="clear" w:color="auto" w:fill="EAF1DD" w:themeFill="accent3" w:themeFillTint="33"/>
            <w:noWrap/>
            <w:vAlign w:val="bottom"/>
            <w:hideMark/>
          </w:tcPr>
          <w:p w14:paraId="5E59F16E"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 xml:space="preserve"> </w:t>
            </w:r>
          </w:p>
        </w:tc>
        <w:tc>
          <w:tcPr>
            <w:tcW w:w="170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3B8FEB4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poletna</w:t>
            </w:r>
          </w:p>
        </w:tc>
        <w:tc>
          <w:tcPr>
            <w:tcW w:w="1559"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1B417589"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28</w:t>
            </w:r>
          </w:p>
        </w:tc>
        <w:tc>
          <w:tcPr>
            <w:tcW w:w="1559"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3946B67A"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84</w:t>
            </w:r>
          </w:p>
        </w:tc>
        <w:tc>
          <w:tcPr>
            <w:tcW w:w="1418"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68D33884"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5,6</w:t>
            </w:r>
          </w:p>
        </w:tc>
        <w:tc>
          <w:tcPr>
            <w:tcW w:w="1486" w:type="dxa"/>
            <w:tcBorders>
              <w:top w:val="single" w:sz="4" w:space="0" w:color="9BBB59" w:themeColor="accent3"/>
              <w:left w:val="nil"/>
              <w:bottom w:val="single" w:sz="4" w:space="0" w:color="9BBB59" w:themeColor="accent3"/>
              <w:right w:val="single" w:sz="4" w:space="0" w:color="9BBB59" w:themeColor="accent3"/>
            </w:tcBorders>
            <w:shd w:val="clear" w:color="auto" w:fill="EAF1DD" w:themeFill="accent3" w:themeFillTint="33"/>
            <w:noWrap/>
            <w:hideMark/>
          </w:tcPr>
          <w:p w14:paraId="0A2C03C3"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16,8</w:t>
            </w:r>
          </w:p>
        </w:tc>
      </w:tr>
      <w:tr w:rsidR="00940267" w:rsidRPr="000E2F03" w14:paraId="6B61D179" w14:textId="77777777" w:rsidTr="00B2328A">
        <w:trPr>
          <w:trHeight w:hRule="exact" w:val="345"/>
        </w:trPr>
        <w:tc>
          <w:tcPr>
            <w:tcW w:w="1423" w:type="dxa"/>
            <w:tcBorders>
              <w:top w:val="single" w:sz="4" w:space="0" w:color="9BBB59" w:themeColor="accent3"/>
              <w:left w:val="single" w:sz="4" w:space="0" w:color="9BBB59" w:themeColor="accent3"/>
              <w:bottom w:val="single" w:sz="4" w:space="0" w:color="9BBB59" w:themeColor="accent3"/>
              <w:right w:val="nil"/>
            </w:tcBorders>
            <w:shd w:val="clear" w:color="auto" w:fill="EAF1DD" w:themeFill="accent3" w:themeFillTint="33"/>
            <w:noWrap/>
            <w:vAlign w:val="bottom"/>
            <w:hideMark/>
          </w:tcPr>
          <w:p w14:paraId="69D08FB7"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 </w:t>
            </w: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 xml:space="preserve"> </w:t>
            </w:r>
          </w:p>
        </w:tc>
        <w:tc>
          <w:tcPr>
            <w:tcW w:w="1701" w:type="dxa"/>
            <w:tcBorders>
              <w:top w:val="single" w:sz="4" w:space="0" w:color="9BBB59" w:themeColor="accent3"/>
              <w:left w:val="nil"/>
              <w:bottom w:val="single" w:sz="4" w:space="0" w:color="9BBB59" w:themeColor="accent3"/>
              <w:right w:val="nil"/>
            </w:tcBorders>
            <w:shd w:val="clear" w:color="auto" w:fill="EAF1DD" w:themeFill="accent3" w:themeFillTint="33"/>
            <w:noWrap/>
            <w:vAlign w:val="bottom"/>
            <w:hideMark/>
          </w:tcPr>
          <w:p w14:paraId="01265F89"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spomladanska</w:t>
            </w:r>
          </w:p>
        </w:tc>
        <w:tc>
          <w:tcPr>
            <w:tcW w:w="1559"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382BCE81"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18</w:t>
            </w:r>
          </w:p>
        </w:tc>
        <w:tc>
          <w:tcPr>
            <w:tcW w:w="1559"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039E0C80"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170</w:t>
            </w:r>
          </w:p>
        </w:tc>
        <w:tc>
          <w:tcPr>
            <w:tcW w:w="1418" w:type="dxa"/>
            <w:tcBorders>
              <w:top w:val="single" w:sz="4" w:space="0" w:color="9BBB59" w:themeColor="accent3"/>
              <w:left w:val="nil"/>
              <w:bottom w:val="single" w:sz="4" w:space="0" w:color="9BBB59" w:themeColor="accent3"/>
              <w:right w:val="nil"/>
            </w:tcBorders>
            <w:shd w:val="clear" w:color="auto" w:fill="EAF1DD" w:themeFill="accent3" w:themeFillTint="33"/>
            <w:noWrap/>
            <w:hideMark/>
          </w:tcPr>
          <w:p w14:paraId="61523D13"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3,6</w:t>
            </w:r>
          </w:p>
        </w:tc>
        <w:tc>
          <w:tcPr>
            <w:tcW w:w="1486" w:type="dxa"/>
            <w:tcBorders>
              <w:top w:val="single" w:sz="4" w:space="0" w:color="9BBB59" w:themeColor="accent3"/>
              <w:left w:val="nil"/>
              <w:bottom w:val="single" w:sz="4" w:space="0" w:color="9BBB59" w:themeColor="accent3"/>
              <w:right w:val="single" w:sz="4" w:space="0" w:color="9BBB59" w:themeColor="accent3"/>
            </w:tcBorders>
            <w:shd w:val="clear" w:color="auto" w:fill="EAF1DD" w:themeFill="accent3" w:themeFillTint="33"/>
            <w:noWrap/>
            <w:hideMark/>
          </w:tcPr>
          <w:p w14:paraId="2AFDF30C" w14:textId="77777777" w:rsidR="00B2328A" w:rsidRPr="000E2F03" w:rsidRDefault="00B2328A" w:rsidP="001A1B70">
            <w:pPr>
              <w:spacing w:after="200"/>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34,0</w:t>
            </w:r>
          </w:p>
        </w:tc>
      </w:tr>
    </w:tbl>
    <w:p w14:paraId="22ADFF0D"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081E6560"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 xml:space="preserve">Spomladanska rez češnjevih dreves sort Vigred, Regina in </w:t>
      </w:r>
      <w:proofErr w:type="spellStart"/>
      <w:r w:rsidRPr="000E2F03">
        <w:rPr>
          <w:rFonts w:asciiTheme="minorHAnsi" w:hAnsiTheme="minorHAnsi" w:cstheme="minorHAnsi"/>
          <w:color w:val="A6A6A6" w:themeColor="background1" w:themeShade="A6"/>
          <w:sz w:val="22"/>
          <w:szCs w:val="22"/>
          <w:lang w:val="sl-SI"/>
        </w:rPr>
        <w:t>Staccato</w:t>
      </w:r>
      <w:proofErr w:type="spellEnd"/>
      <w:r w:rsidRPr="000E2F03">
        <w:rPr>
          <w:rFonts w:asciiTheme="minorHAnsi" w:hAnsiTheme="minorHAnsi" w:cstheme="minorHAnsi"/>
          <w:color w:val="A6A6A6" w:themeColor="background1" w:themeShade="A6"/>
          <w:sz w:val="22"/>
          <w:szCs w:val="22"/>
          <w:lang w:val="sl-SI"/>
        </w:rPr>
        <w:t xml:space="preserve"> je v letu 2018 vplivala na večji enoletni prirast krajših (&lt; 40 cm) in daljših (&gt; 40 cm) enoletnih poganjkov. Štetje poleti 2018 je pokazalo, da je edina izjema sorta </w:t>
      </w:r>
      <w:proofErr w:type="spellStart"/>
      <w:r w:rsidRPr="000E2F03">
        <w:rPr>
          <w:rFonts w:asciiTheme="minorHAnsi" w:hAnsiTheme="minorHAnsi" w:cstheme="minorHAnsi"/>
          <w:color w:val="A6A6A6" w:themeColor="background1" w:themeShade="A6"/>
          <w:sz w:val="22"/>
          <w:szCs w:val="22"/>
          <w:lang w:val="sl-SI"/>
        </w:rPr>
        <w:t>Grace</w:t>
      </w:r>
      <w:proofErr w:type="spellEnd"/>
      <w:r w:rsidRPr="000E2F03">
        <w:rPr>
          <w:rFonts w:asciiTheme="minorHAnsi" w:hAnsiTheme="minorHAnsi" w:cstheme="minorHAnsi"/>
          <w:color w:val="A6A6A6" w:themeColor="background1" w:themeShade="A6"/>
          <w:sz w:val="22"/>
          <w:szCs w:val="22"/>
          <w:lang w:val="sl-SI"/>
        </w:rPr>
        <w:t xml:space="preserve"> Star, pri kateri je bilo število enoletnih poganjkov enako pri poletni in spomladanski rezi. Največ enoletnih poganjkov smo našteli pri spomladi porezanih drevesih sorte Regina, tesno ji je sledila sorta Vigred. Samooplodni sorti sta pognali nekoliko manjše število enoletnih poganjkov.</w:t>
      </w:r>
    </w:p>
    <w:p w14:paraId="1123CA93"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251F33CF"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POVZETEK</w:t>
      </w:r>
    </w:p>
    <w:p w14:paraId="39134DD6"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r w:rsidRPr="000E2F03">
        <w:rPr>
          <w:rFonts w:asciiTheme="minorHAnsi" w:hAnsiTheme="minorHAnsi" w:cstheme="minorHAnsi"/>
          <w:color w:val="A6A6A6" w:themeColor="background1" w:themeShade="A6"/>
          <w:sz w:val="22"/>
          <w:szCs w:val="22"/>
          <w:lang w:val="sl-SI"/>
        </w:rPr>
        <w:t>V letu 2018 so poleti porezana drevesa vseh štirih sort rodila več, kot drevesa porezana spomladi pred brstenjem. Debelina plodov je bila pričakovano manjša pri večjem pridelku oz. spomladanski rezi, a še vedno primerljiva s plodovi spomladi porezanih dreves; plodovi so bili debeli do zelo debeli, tržno zanimivi. Spomladi porezana drevesa so pognala več krajših in daljših enoletnih poganjkov. V letu 2019 bomo s poskusom nadaljevali in z zanimanjem spremljali ali bodo rezultati potrdili tiste iz leta 2018.</w:t>
      </w:r>
    </w:p>
    <w:p w14:paraId="349DE914" w14:textId="77777777" w:rsidR="00B2328A" w:rsidRPr="000E2F03" w:rsidRDefault="00B2328A" w:rsidP="001A1B70">
      <w:pPr>
        <w:jc w:val="both"/>
        <w:rPr>
          <w:rFonts w:asciiTheme="minorHAnsi" w:hAnsiTheme="minorHAnsi" w:cstheme="minorHAnsi"/>
          <w:color w:val="A6A6A6" w:themeColor="background1" w:themeShade="A6"/>
          <w:sz w:val="22"/>
          <w:szCs w:val="22"/>
          <w:lang w:val="sl-SI"/>
        </w:rPr>
      </w:pPr>
    </w:p>
    <w:p w14:paraId="490EE59D" w14:textId="47F597A4" w:rsidR="00824298" w:rsidRPr="008611E5" w:rsidRDefault="00824298" w:rsidP="001A1B70">
      <w:pPr>
        <w:jc w:val="both"/>
        <w:rPr>
          <w:rFonts w:asciiTheme="minorHAnsi" w:hAnsiTheme="minorHAnsi" w:cstheme="minorHAnsi"/>
          <w:sz w:val="22"/>
          <w:szCs w:val="22"/>
          <w:lang w:val="sl-SI" w:eastAsia="sl-SI"/>
        </w:rPr>
      </w:pPr>
    </w:p>
    <w:sectPr w:rsidR="00824298" w:rsidRPr="008611E5" w:rsidSect="00FE356E">
      <w:type w:val="continuous"/>
      <w:pgSz w:w="11906" w:h="16838" w:code="9"/>
      <w:pgMar w:top="1531" w:right="1644" w:bottom="1985"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BAD"/>
    <w:multiLevelType w:val="hybridMultilevel"/>
    <w:tmpl w:val="4B0C8868"/>
    <w:lvl w:ilvl="0" w:tplc="4576111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987DD1"/>
    <w:multiLevelType w:val="hybridMultilevel"/>
    <w:tmpl w:val="25B87E08"/>
    <w:lvl w:ilvl="0" w:tplc="EA3CBD00">
      <w:start w:val="8"/>
      <w:numFmt w:val="bullet"/>
      <w:lvlText w:val=""/>
      <w:lvlJc w:val="left"/>
      <w:pPr>
        <w:ind w:left="644" w:hanging="360"/>
      </w:pPr>
      <w:rPr>
        <w:rFonts w:ascii="Symbol" w:eastAsia="Times New Roman" w:hAnsi="Symbo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nsid w:val="25F85E90"/>
    <w:multiLevelType w:val="hybridMultilevel"/>
    <w:tmpl w:val="9232273C"/>
    <w:lvl w:ilvl="0" w:tplc="1F0A2D6A">
      <w:start w:val="8"/>
      <w:numFmt w:val="bullet"/>
      <w:lvlText w:val=""/>
      <w:lvlJc w:val="left"/>
      <w:pPr>
        <w:ind w:left="1004" w:hanging="360"/>
      </w:pPr>
      <w:rPr>
        <w:rFonts w:ascii="Symbol" w:eastAsia="Times New Roman" w:hAnsi="Symbo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nsid w:val="3CA553EE"/>
    <w:multiLevelType w:val="hybridMultilevel"/>
    <w:tmpl w:val="5FF6F35C"/>
    <w:lvl w:ilvl="0" w:tplc="97CA8FF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0FD2ECB"/>
    <w:multiLevelType w:val="hybridMultilevel"/>
    <w:tmpl w:val="99666C84"/>
    <w:lvl w:ilvl="0" w:tplc="04240001">
      <w:start w:val="2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88E0610"/>
    <w:multiLevelType w:val="hybridMultilevel"/>
    <w:tmpl w:val="2AD6A190"/>
    <w:lvl w:ilvl="0" w:tplc="E988CE12">
      <w:start w:val="8"/>
      <w:numFmt w:val="bullet"/>
      <w:lvlText w:val=""/>
      <w:lvlJc w:val="left"/>
      <w:pPr>
        <w:ind w:left="1364" w:hanging="360"/>
      </w:pPr>
      <w:rPr>
        <w:rFonts w:ascii="Symbol" w:eastAsia="Times New Roman" w:hAnsi="Symbol" w:cs="Aria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6">
    <w:nsid w:val="5FC5567B"/>
    <w:multiLevelType w:val="hybridMultilevel"/>
    <w:tmpl w:val="2AF66B88"/>
    <w:lvl w:ilvl="0" w:tplc="FF3C2426">
      <w:start w:val="28"/>
      <w:numFmt w:val="bullet"/>
      <w:lvlText w:val=""/>
      <w:lvlJc w:val="left"/>
      <w:pPr>
        <w:ind w:left="370" w:hanging="360"/>
      </w:pPr>
      <w:rPr>
        <w:rFonts w:ascii="Symbol" w:eastAsia="Times New Roman" w:hAnsi="Symbol" w:cs="Times New Roman" w:hint="default"/>
      </w:rPr>
    </w:lvl>
    <w:lvl w:ilvl="1" w:tplc="04240003" w:tentative="1">
      <w:start w:val="1"/>
      <w:numFmt w:val="bullet"/>
      <w:lvlText w:val="o"/>
      <w:lvlJc w:val="left"/>
      <w:pPr>
        <w:ind w:left="1090" w:hanging="360"/>
      </w:pPr>
      <w:rPr>
        <w:rFonts w:ascii="Courier New" w:hAnsi="Courier New" w:cs="Courier New" w:hint="default"/>
      </w:rPr>
    </w:lvl>
    <w:lvl w:ilvl="2" w:tplc="04240005" w:tentative="1">
      <w:start w:val="1"/>
      <w:numFmt w:val="bullet"/>
      <w:lvlText w:val=""/>
      <w:lvlJc w:val="left"/>
      <w:pPr>
        <w:ind w:left="1810" w:hanging="360"/>
      </w:pPr>
      <w:rPr>
        <w:rFonts w:ascii="Wingdings" w:hAnsi="Wingdings" w:hint="default"/>
      </w:rPr>
    </w:lvl>
    <w:lvl w:ilvl="3" w:tplc="04240001" w:tentative="1">
      <w:start w:val="1"/>
      <w:numFmt w:val="bullet"/>
      <w:lvlText w:val=""/>
      <w:lvlJc w:val="left"/>
      <w:pPr>
        <w:ind w:left="2530" w:hanging="360"/>
      </w:pPr>
      <w:rPr>
        <w:rFonts w:ascii="Symbol" w:hAnsi="Symbol" w:hint="default"/>
      </w:rPr>
    </w:lvl>
    <w:lvl w:ilvl="4" w:tplc="04240003" w:tentative="1">
      <w:start w:val="1"/>
      <w:numFmt w:val="bullet"/>
      <w:lvlText w:val="o"/>
      <w:lvlJc w:val="left"/>
      <w:pPr>
        <w:ind w:left="3250" w:hanging="360"/>
      </w:pPr>
      <w:rPr>
        <w:rFonts w:ascii="Courier New" w:hAnsi="Courier New" w:cs="Courier New" w:hint="default"/>
      </w:rPr>
    </w:lvl>
    <w:lvl w:ilvl="5" w:tplc="04240005" w:tentative="1">
      <w:start w:val="1"/>
      <w:numFmt w:val="bullet"/>
      <w:lvlText w:val=""/>
      <w:lvlJc w:val="left"/>
      <w:pPr>
        <w:ind w:left="3970" w:hanging="360"/>
      </w:pPr>
      <w:rPr>
        <w:rFonts w:ascii="Wingdings" w:hAnsi="Wingdings" w:hint="default"/>
      </w:rPr>
    </w:lvl>
    <w:lvl w:ilvl="6" w:tplc="04240001" w:tentative="1">
      <w:start w:val="1"/>
      <w:numFmt w:val="bullet"/>
      <w:lvlText w:val=""/>
      <w:lvlJc w:val="left"/>
      <w:pPr>
        <w:ind w:left="4690" w:hanging="360"/>
      </w:pPr>
      <w:rPr>
        <w:rFonts w:ascii="Symbol" w:hAnsi="Symbol" w:hint="default"/>
      </w:rPr>
    </w:lvl>
    <w:lvl w:ilvl="7" w:tplc="04240003" w:tentative="1">
      <w:start w:val="1"/>
      <w:numFmt w:val="bullet"/>
      <w:lvlText w:val="o"/>
      <w:lvlJc w:val="left"/>
      <w:pPr>
        <w:ind w:left="5410" w:hanging="360"/>
      </w:pPr>
      <w:rPr>
        <w:rFonts w:ascii="Courier New" w:hAnsi="Courier New" w:cs="Courier New" w:hint="default"/>
      </w:rPr>
    </w:lvl>
    <w:lvl w:ilvl="8" w:tplc="04240005" w:tentative="1">
      <w:start w:val="1"/>
      <w:numFmt w:val="bullet"/>
      <w:lvlText w:val=""/>
      <w:lvlJc w:val="left"/>
      <w:pPr>
        <w:ind w:left="6130" w:hanging="360"/>
      </w:pPr>
      <w:rPr>
        <w:rFonts w:ascii="Wingdings" w:hAnsi="Wingdings" w:hint="default"/>
      </w:rPr>
    </w:lvl>
  </w:abstractNum>
  <w:abstractNum w:abstractNumId="7">
    <w:nsid w:val="6E0C19CE"/>
    <w:multiLevelType w:val="hybridMultilevel"/>
    <w:tmpl w:val="FFC24076"/>
    <w:lvl w:ilvl="0" w:tplc="04240001">
      <w:start w:val="28"/>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F7064C5"/>
    <w:multiLevelType w:val="hybridMultilevel"/>
    <w:tmpl w:val="555E6570"/>
    <w:lvl w:ilvl="0" w:tplc="138C331E">
      <w:numFmt w:val="bullet"/>
      <w:lvlText w:val=""/>
      <w:lvlJc w:val="left"/>
      <w:pPr>
        <w:ind w:left="720" w:hanging="360"/>
      </w:pPr>
      <w:rPr>
        <w:rFonts w:ascii="Symbol" w:eastAsia="Times New Roman" w:hAnsi="Symbo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5"/>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00"/>
    <w:rsid w:val="00000BE2"/>
    <w:rsid w:val="000018E2"/>
    <w:rsid w:val="00001B05"/>
    <w:rsid w:val="00001B94"/>
    <w:rsid w:val="000059D1"/>
    <w:rsid w:val="00011B0A"/>
    <w:rsid w:val="00012DC9"/>
    <w:rsid w:val="000146C7"/>
    <w:rsid w:val="00020A8B"/>
    <w:rsid w:val="0002132E"/>
    <w:rsid w:val="0002518B"/>
    <w:rsid w:val="0002762C"/>
    <w:rsid w:val="000301C8"/>
    <w:rsid w:val="0003476E"/>
    <w:rsid w:val="00035837"/>
    <w:rsid w:val="00035FAA"/>
    <w:rsid w:val="000363CB"/>
    <w:rsid w:val="00040004"/>
    <w:rsid w:val="00042217"/>
    <w:rsid w:val="00043F4C"/>
    <w:rsid w:val="000452AC"/>
    <w:rsid w:val="00051201"/>
    <w:rsid w:val="00051D5F"/>
    <w:rsid w:val="000520B8"/>
    <w:rsid w:val="0005221E"/>
    <w:rsid w:val="0006005A"/>
    <w:rsid w:val="0006398A"/>
    <w:rsid w:val="000648E9"/>
    <w:rsid w:val="00064EF0"/>
    <w:rsid w:val="000658F3"/>
    <w:rsid w:val="00065D6F"/>
    <w:rsid w:val="00065F95"/>
    <w:rsid w:val="00066791"/>
    <w:rsid w:val="00071427"/>
    <w:rsid w:val="00071F92"/>
    <w:rsid w:val="000733A9"/>
    <w:rsid w:val="000738E9"/>
    <w:rsid w:val="0007592B"/>
    <w:rsid w:val="00076050"/>
    <w:rsid w:val="00077235"/>
    <w:rsid w:val="0008237B"/>
    <w:rsid w:val="00082DFE"/>
    <w:rsid w:val="00083978"/>
    <w:rsid w:val="00085886"/>
    <w:rsid w:val="00086ED4"/>
    <w:rsid w:val="000870AD"/>
    <w:rsid w:val="00087A7C"/>
    <w:rsid w:val="00095F79"/>
    <w:rsid w:val="000A14D1"/>
    <w:rsid w:val="000A51E9"/>
    <w:rsid w:val="000A65BB"/>
    <w:rsid w:val="000B26BF"/>
    <w:rsid w:val="000C192E"/>
    <w:rsid w:val="000C44B6"/>
    <w:rsid w:val="000C5DEF"/>
    <w:rsid w:val="000D0B13"/>
    <w:rsid w:val="000D24B0"/>
    <w:rsid w:val="000D25B0"/>
    <w:rsid w:val="000D50BF"/>
    <w:rsid w:val="000D5B6F"/>
    <w:rsid w:val="000D6890"/>
    <w:rsid w:val="000D78D2"/>
    <w:rsid w:val="000D790F"/>
    <w:rsid w:val="000E2F03"/>
    <w:rsid w:val="000E4A75"/>
    <w:rsid w:val="000F15B8"/>
    <w:rsid w:val="000F3567"/>
    <w:rsid w:val="000F4F14"/>
    <w:rsid w:val="000F7A32"/>
    <w:rsid w:val="000F7D5A"/>
    <w:rsid w:val="000F7FD8"/>
    <w:rsid w:val="001017DE"/>
    <w:rsid w:val="00103FAC"/>
    <w:rsid w:val="00112599"/>
    <w:rsid w:val="00113340"/>
    <w:rsid w:val="001139C5"/>
    <w:rsid w:val="00121776"/>
    <w:rsid w:val="00122A84"/>
    <w:rsid w:val="001234DE"/>
    <w:rsid w:val="00124252"/>
    <w:rsid w:val="00130EDC"/>
    <w:rsid w:val="00134F7F"/>
    <w:rsid w:val="0013560F"/>
    <w:rsid w:val="00136279"/>
    <w:rsid w:val="00136FC4"/>
    <w:rsid w:val="00137EAB"/>
    <w:rsid w:val="00142A32"/>
    <w:rsid w:val="00146F7C"/>
    <w:rsid w:val="00147DFA"/>
    <w:rsid w:val="00150F9A"/>
    <w:rsid w:val="00151304"/>
    <w:rsid w:val="00155C01"/>
    <w:rsid w:val="00157331"/>
    <w:rsid w:val="00162AAA"/>
    <w:rsid w:val="0016353B"/>
    <w:rsid w:val="001642D5"/>
    <w:rsid w:val="001662A8"/>
    <w:rsid w:val="00167639"/>
    <w:rsid w:val="00176F56"/>
    <w:rsid w:val="001772EF"/>
    <w:rsid w:val="001821FB"/>
    <w:rsid w:val="001828A1"/>
    <w:rsid w:val="00184267"/>
    <w:rsid w:val="00184902"/>
    <w:rsid w:val="00185AAC"/>
    <w:rsid w:val="00185E82"/>
    <w:rsid w:val="00195095"/>
    <w:rsid w:val="001A09C0"/>
    <w:rsid w:val="001A1B70"/>
    <w:rsid w:val="001A2EC7"/>
    <w:rsid w:val="001A66B8"/>
    <w:rsid w:val="001A7BBE"/>
    <w:rsid w:val="001B0FA9"/>
    <w:rsid w:val="001B486B"/>
    <w:rsid w:val="001B4D71"/>
    <w:rsid w:val="001B69B7"/>
    <w:rsid w:val="001C0975"/>
    <w:rsid w:val="001C13C5"/>
    <w:rsid w:val="001C5384"/>
    <w:rsid w:val="001D21A0"/>
    <w:rsid w:val="001D4C57"/>
    <w:rsid w:val="001E2210"/>
    <w:rsid w:val="001E2706"/>
    <w:rsid w:val="001E42E7"/>
    <w:rsid w:val="001E4BA6"/>
    <w:rsid w:val="001E5FA6"/>
    <w:rsid w:val="001E6C90"/>
    <w:rsid w:val="001F088A"/>
    <w:rsid w:val="001F13C0"/>
    <w:rsid w:val="001F1BEA"/>
    <w:rsid w:val="001F55D5"/>
    <w:rsid w:val="001F659C"/>
    <w:rsid w:val="001F73FC"/>
    <w:rsid w:val="00201651"/>
    <w:rsid w:val="00202C00"/>
    <w:rsid w:val="00204150"/>
    <w:rsid w:val="002043F4"/>
    <w:rsid w:val="002045E1"/>
    <w:rsid w:val="002051A9"/>
    <w:rsid w:val="00206050"/>
    <w:rsid w:val="00210375"/>
    <w:rsid w:val="002130CE"/>
    <w:rsid w:val="00214EBD"/>
    <w:rsid w:val="00220AD8"/>
    <w:rsid w:val="0022156E"/>
    <w:rsid w:val="0022498C"/>
    <w:rsid w:val="00224B75"/>
    <w:rsid w:val="002259AB"/>
    <w:rsid w:val="00226A2A"/>
    <w:rsid w:val="002277F2"/>
    <w:rsid w:val="00227D4B"/>
    <w:rsid w:val="002301C1"/>
    <w:rsid w:val="00231673"/>
    <w:rsid w:val="00234645"/>
    <w:rsid w:val="0023657A"/>
    <w:rsid w:val="002366AD"/>
    <w:rsid w:val="00236836"/>
    <w:rsid w:val="00241B6F"/>
    <w:rsid w:val="00247FB6"/>
    <w:rsid w:val="002500BF"/>
    <w:rsid w:val="00252ECB"/>
    <w:rsid w:val="002544CD"/>
    <w:rsid w:val="00254E32"/>
    <w:rsid w:val="002550B4"/>
    <w:rsid w:val="00255652"/>
    <w:rsid w:val="00255E35"/>
    <w:rsid w:val="0025766E"/>
    <w:rsid w:val="00261AFD"/>
    <w:rsid w:val="002642DA"/>
    <w:rsid w:val="0026517B"/>
    <w:rsid w:val="00265627"/>
    <w:rsid w:val="002666D1"/>
    <w:rsid w:val="002668E1"/>
    <w:rsid w:val="00267142"/>
    <w:rsid w:val="002702F7"/>
    <w:rsid w:val="00270A12"/>
    <w:rsid w:val="00274994"/>
    <w:rsid w:val="00275AC9"/>
    <w:rsid w:val="00276E1A"/>
    <w:rsid w:val="00276F19"/>
    <w:rsid w:val="00281E18"/>
    <w:rsid w:val="00283957"/>
    <w:rsid w:val="002851AF"/>
    <w:rsid w:val="002914D6"/>
    <w:rsid w:val="00296554"/>
    <w:rsid w:val="002975D7"/>
    <w:rsid w:val="00297E56"/>
    <w:rsid w:val="002A16A1"/>
    <w:rsid w:val="002A1FDE"/>
    <w:rsid w:val="002A48C7"/>
    <w:rsid w:val="002A58C6"/>
    <w:rsid w:val="002B0062"/>
    <w:rsid w:val="002B0510"/>
    <w:rsid w:val="002B1D80"/>
    <w:rsid w:val="002B2849"/>
    <w:rsid w:val="002B3D34"/>
    <w:rsid w:val="002B659E"/>
    <w:rsid w:val="002C1A52"/>
    <w:rsid w:val="002C2D9D"/>
    <w:rsid w:val="002C52B7"/>
    <w:rsid w:val="002C5D25"/>
    <w:rsid w:val="002C6ED0"/>
    <w:rsid w:val="002D0439"/>
    <w:rsid w:val="002D22CF"/>
    <w:rsid w:val="002D2908"/>
    <w:rsid w:val="002D493A"/>
    <w:rsid w:val="002D6533"/>
    <w:rsid w:val="002D7127"/>
    <w:rsid w:val="002E0D91"/>
    <w:rsid w:val="002E2C85"/>
    <w:rsid w:val="002E44C9"/>
    <w:rsid w:val="002E6C15"/>
    <w:rsid w:val="002E779A"/>
    <w:rsid w:val="002F0AFC"/>
    <w:rsid w:val="002F23A1"/>
    <w:rsid w:val="002F294D"/>
    <w:rsid w:val="002F498A"/>
    <w:rsid w:val="002F5530"/>
    <w:rsid w:val="002F5E52"/>
    <w:rsid w:val="0030082B"/>
    <w:rsid w:val="003021B0"/>
    <w:rsid w:val="00302740"/>
    <w:rsid w:val="00304CC7"/>
    <w:rsid w:val="00305D46"/>
    <w:rsid w:val="003139F5"/>
    <w:rsid w:val="003147FA"/>
    <w:rsid w:val="00317670"/>
    <w:rsid w:val="00322185"/>
    <w:rsid w:val="00322A21"/>
    <w:rsid w:val="00323380"/>
    <w:rsid w:val="00323453"/>
    <w:rsid w:val="00323C02"/>
    <w:rsid w:val="00324BA5"/>
    <w:rsid w:val="003264F1"/>
    <w:rsid w:val="003345B6"/>
    <w:rsid w:val="003352F0"/>
    <w:rsid w:val="00337081"/>
    <w:rsid w:val="003378C4"/>
    <w:rsid w:val="00340202"/>
    <w:rsid w:val="00340385"/>
    <w:rsid w:val="003407AD"/>
    <w:rsid w:val="0035057E"/>
    <w:rsid w:val="0035799B"/>
    <w:rsid w:val="00360063"/>
    <w:rsid w:val="0036136F"/>
    <w:rsid w:val="00362BAA"/>
    <w:rsid w:val="00362FBA"/>
    <w:rsid w:val="003637C5"/>
    <w:rsid w:val="003637DB"/>
    <w:rsid w:val="003643DB"/>
    <w:rsid w:val="0036704D"/>
    <w:rsid w:val="003723AC"/>
    <w:rsid w:val="003733C2"/>
    <w:rsid w:val="00377760"/>
    <w:rsid w:val="00377A40"/>
    <w:rsid w:val="00381073"/>
    <w:rsid w:val="003815B6"/>
    <w:rsid w:val="00383F34"/>
    <w:rsid w:val="00384757"/>
    <w:rsid w:val="00393B48"/>
    <w:rsid w:val="003950A3"/>
    <w:rsid w:val="0039648E"/>
    <w:rsid w:val="003A7D33"/>
    <w:rsid w:val="003B1A86"/>
    <w:rsid w:val="003B5E0C"/>
    <w:rsid w:val="003B684A"/>
    <w:rsid w:val="003B78BB"/>
    <w:rsid w:val="003C25B4"/>
    <w:rsid w:val="003C26CA"/>
    <w:rsid w:val="003C29EF"/>
    <w:rsid w:val="003C4AC7"/>
    <w:rsid w:val="003C6F7E"/>
    <w:rsid w:val="003C7C15"/>
    <w:rsid w:val="003D15F9"/>
    <w:rsid w:val="003D1C72"/>
    <w:rsid w:val="003D5457"/>
    <w:rsid w:val="003D6F4D"/>
    <w:rsid w:val="003E2009"/>
    <w:rsid w:val="003E29D8"/>
    <w:rsid w:val="003E4B14"/>
    <w:rsid w:val="003E5195"/>
    <w:rsid w:val="003E57E7"/>
    <w:rsid w:val="003E5EA7"/>
    <w:rsid w:val="003E60A1"/>
    <w:rsid w:val="003E74A2"/>
    <w:rsid w:val="003F0A77"/>
    <w:rsid w:val="003F3041"/>
    <w:rsid w:val="003F35DA"/>
    <w:rsid w:val="003F52BF"/>
    <w:rsid w:val="003F6F32"/>
    <w:rsid w:val="0040083C"/>
    <w:rsid w:val="00401717"/>
    <w:rsid w:val="00401D41"/>
    <w:rsid w:val="004027D4"/>
    <w:rsid w:val="004036F9"/>
    <w:rsid w:val="0041051D"/>
    <w:rsid w:val="0041404B"/>
    <w:rsid w:val="00414D1F"/>
    <w:rsid w:val="004160A3"/>
    <w:rsid w:val="00417764"/>
    <w:rsid w:val="004235FB"/>
    <w:rsid w:val="00424650"/>
    <w:rsid w:val="0042705A"/>
    <w:rsid w:val="004277B0"/>
    <w:rsid w:val="00431B5A"/>
    <w:rsid w:val="004328C4"/>
    <w:rsid w:val="004375C5"/>
    <w:rsid w:val="00446093"/>
    <w:rsid w:val="00451C36"/>
    <w:rsid w:val="004546FA"/>
    <w:rsid w:val="004600BB"/>
    <w:rsid w:val="004630FD"/>
    <w:rsid w:val="0046314C"/>
    <w:rsid w:val="00463CA4"/>
    <w:rsid w:val="00466714"/>
    <w:rsid w:val="004667D8"/>
    <w:rsid w:val="00470767"/>
    <w:rsid w:val="004720E8"/>
    <w:rsid w:val="00476D35"/>
    <w:rsid w:val="004775AD"/>
    <w:rsid w:val="00480F52"/>
    <w:rsid w:val="004810E8"/>
    <w:rsid w:val="00482775"/>
    <w:rsid w:val="00482ED1"/>
    <w:rsid w:val="0048470C"/>
    <w:rsid w:val="00490D0A"/>
    <w:rsid w:val="0049116B"/>
    <w:rsid w:val="004928D1"/>
    <w:rsid w:val="00493809"/>
    <w:rsid w:val="00495429"/>
    <w:rsid w:val="0049546F"/>
    <w:rsid w:val="00495ED8"/>
    <w:rsid w:val="004A2572"/>
    <w:rsid w:val="004A2595"/>
    <w:rsid w:val="004A2854"/>
    <w:rsid w:val="004A3A7A"/>
    <w:rsid w:val="004A51A2"/>
    <w:rsid w:val="004A6EBE"/>
    <w:rsid w:val="004B03B0"/>
    <w:rsid w:val="004B365C"/>
    <w:rsid w:val="004B4407"/>
    <w:rsid w:val="004B6CFE"/>
    <w:rsid w:val="004C0FC4"/>
    <w:rsid w:val="004C3FF8"/>
    <w:rsid w:val="004C4266"/>
    <w:rsid w:val="004C4BE4"/>
    <w:rsid w:val="004C5681"/>
    <w:rsid w:val="004C6795"/>
    <w:rsid w:val="004C6FBA"/>
    <w:rsid w:val="004C75E5"/>
    <w:rsid w:val="004D1E99"/>
    <w:rsid w:val="004D3998"/>
    <w:rsid w:val="004D3AB2"/>
    <w:rsid w:val="004D44EA"/>
    <w:rsid w:val="004D59BD"/>
    <w:rsid w:val="004D6CE2"/>
    <w:rsid w:val="004D6FEB"/>
    <w:rsid w:val="004D7DD4"/>
    <w:rsid w:val="004E0562"/>
    <w:rsid w:val="004E3971"/>
    <w:rsid w:val="004E5887"/>
    <w:rsid w:val="004E66A1"/>
    <w:rsid w:val="004F0BBF"/>
    <w:rsid w:val="004F2C47"/>
    <w:rsid w:val="004F2F9B"/>
    <w:rsid w:val="004F362A"/>
    <w:rsid w:val="004F6089"/>
    <w:rsid w:val="004F6A56"/>
    <w:rsid w:val="0050046B"/>
    <w:rsid w:val="005042D9"/>
    <w:rsid w:val="00505B90"/>
    <w:rsid w:val="00505BCD"/>
    <w:rsid w:val="00507820"/>
    <w:rsid w:val="00507DD1"/>
    <w:rsid w:val="00517187"/>
    <w:rsid w:val="00520292"/>
    <w:rsid w:val="0052148A"/>
    <w:rsid w:val="005218CA"/>
    <w:rsid w:val="00530684"/>
    <w:rsid w:val="005308B6"/>
    <w:rsid w:val="00534FA8"/>
    <w:rsid w:val="0053514F"/>
    <w:rsid w:val="005365A4"/>
    <w:rsid w:val="00537A63"/>
    <w:rsid w:val="00540494"/>
    <w:rsid w:val="00540551"/>
    <w:rsid w:val="00540ED1"/>
    <w:rsid w:val="00542E70"/>
    <w:rsid w:val="0054309A"/>
    <w:rsid w:val="005433DF"/>
    <w:rsid w:val="00545A93"/>
    <w:rsid w:val="005465EB"/>
    <w:rsid w:val="00547C77"/>
    <w:rsid w:val="00551212"/>
    <w:rsid w:val="00552D91"/>
    <w:rsid w:val="00553E21"/>
    <w:rsid w:val="00557698"/>
    <w:rsid w:val="00562A8E"/>
    <w:rsid w:val="00563421"/>
    <w:rsid w:val="00567BAC"/>
    <w:rsid w:val="00571318"/>
    <w:rsid w:val="00571E88"/>
    <w:rsid w:val="0057329A"/>
    <w:rsid w:val="00575861"/>
    <w:rsid w:val="0057653A"/>
    <w:rsid w:val="00576836"/>
    <w:rsid w:val="00576B8C"/>
    <w:rsid w:val="005826FD"/>
    <w:rsid w:val="0058520B"/>
    <w:rsid w:val="00585A9F"/>
    <w:rsid w:val="005863CF"/>
    <w:rsid w:val="00586DD6"/>
    <w:rsid w:val="00591558"/>
    <w:rsid w:val="005915B3"/>
    <w:rsid w:val="00595BC6"/>
    <w:rsid w:val="005A44A9"/>
    <w:rsid w:val="005A5732"/>
    <w:rsid w:val="005A7E64"/>
    <w:rsid w:val="005B005B"/>
    <w:rsid w:val="005B2D24"/>
    <w:rsid w:val="005B36AB"/>
    <w:rsid w:val="005B439C"/>
    <w:rsid w:val="005C0E9C"/>
    <w:rsid w:val="005C119E"/>
    <w:rsid w:val="005C371B"/>
    <w:rsid w:val="005C50F1"/>
    <w:rsid w:val="005C698C"/>
    <w:rsid w:val="005D4648"/>
    <w:rsid w:val="005D4C8A"/>
    <w:rsid w:val="005D778A"/>
    <w:rsid w:val="005D7874"/>
    <w:rsid w:val="005D7C38"/>
    <w:rsid w:val="005E221B"/>
    <w:rsid w:val="005E4261"/>
    <w:rsid w:val="005E4598"/>
    <w:rsid w:val="005E6B1C"/>
    <w:rsid w:val="005E765A"/>
    <w:rsid w:val="005F2636"/>
    <w:rsid w:val="005F270E"/>
    <w:rsid w:val="005F630C"/>
    <w:rsid w:val="005F685F"/>
    <w:rsid w:val="005F7B28"/>
    <w:rsid w:val="00600EFC"/>
    <w:rsid w:val="00600F45"/>
    <w:rsid w:val="006020B1"/>
    <w:rsid w:val="00603108"/>
    <w:rsid w:val="00603D8B"/>
    <w:rsid w:val="00605333"/>
    <w:rsid w:val="0060573B"/>
    <w:rsid w:val="00606989"/>
    <w:rsid w:val="00606A2B"/>
    <w:rsid w:val="006108A2"/>
    <w:rsid w:val="00610B8E"/>
    <w:rsid w:val="0062057E"/>
    <w:rsid w:val="0062279D"/>
    <w:rsid w:val="00625640"/>
    <w:rsid w:val="0063292A"/>
    <w:rsid w:val="006330F9"/>
    <w:rsid w:val="006413D9"/>
    <w:rsid w:val="00643913"/>
    <w:rsid w:val="00643F81"/>
    <w:rsid w:val="00650AC5"/>
    <w:rsid w:val="0065187E"/>
    <w:rsid w:val="0065301E"/>
    <w:rsid w:val="0065549B"/>
    <w:rsid w:val="00655AC8"/>
    <w:rsid w:val="00656AC0"/>
    <w:rsid w:val="0066123B"/>
    <w:rsid w:val="00663243"/>
    <w:rsid w:val="0066730D"/>
    <w:rsid w:val="006702DC"/>
    <w:rsid w:val="00670A3D"/>
    <w:rsid w:val="00670DF9"/>
    <w:rsid w:val="00673B4C"/>
    <w:rsid w:val="00673F2F"/>
    <w:rsid w:val="00681F40"/>
    <w:rsid w:val="0068257E"/>
    <w:rsid w:val="00682BF9"/>
    <w:rsid w:val="00683FE4"/>
    <w:rsid w:val="00691623"/>
    <w:rsid w:val="00692276"/>
    <w:rsid w:val="006939A8"/>
    <w:rsid w:val="006960A2"/>
    <w:rsid w:val="00697057"/>
    <w:rsid w:val="006A001D"/>
    <w:rsid w:val="006A1E34"/>
    <w:rsid w:val="006A58E6"/>
    <w:rsid w:val="006A79F1"/>
    <w:rsid w:val="006B11A1"/>
    <w:rsid w:val="006B2947"/>
    <w:rsid w:val="006B4532"/>
    <w:rsid w:val="006C001F"/>
    <w:rsid w:val="006C1C8D"/>
    <w:rsid w:val="006C294D"/>
    <w:rsid w:val="006C371F"/>
    <w:rsid w:val="006C6F60"/>
    <w:rsid w:val="006C7581"/>
    <w:rsid w:val="006D03F1"/>
    <w:rsid w:val="006D0E78"/>
    <w:rsid w:val="006D2E61"/>
    <w:rsid w:val="006D4639"/>
    <w:rsid w:val="006E26A9"/>
    <w:rsid w:val="006E29C4"/>
    <w:rsid w:val="006E32CF"/>
    <w:rsid w:val="006E47F5"/>
    <w:rsid w:val="006E76B7"/>
    <w:rsid w:val="006F0DE6"/>
    <w:rsid w:val="006F10D6"/>
    <w:rsid w:val="006F5FAD"/>
    <w:rsid w:val="006F69F5"/>
    <w:rsid w:val="0070057F"/>
    <w:rsid w:val="007006C5"/>
    <w:rsid w:val="007008DD"/>
    <w:rsid w:val="00701EB5"/>
    <w:rsid w:val="007079D3"/>
    <w:rsid w:val="00712B8E"/>
    <w:rsid w:val="00712F83"/>
    <w:rsid w:val="007130C1"/>
    <w:rsid w:val="007138DD"/>
    <w:rsid w:val="007205E9"/>
    <w:rsid w:val="007216BA"/>
    <w:rsid w:val="00722A93"/>
    <w:rsid w:val="0072306D"/>
    <w:rsid w:val="00724951"/>
    <w:rsid w:val="00732980"/>
    <w:rsid w:val="00732F0B"/>
    <w:rsid w:val="0073457B"/>
    <w:rsid w:val="00735B34"/>
    <w:rsid w:val="007416FF"/>
    <w:rsid w:val="00743853"/>
    <w:rsid w:val="00746947"/>
    <w:rsid w:val="00746FE3"/>
    <w:rsid w:val="007514D6"/>
    <w:rsid w:val="00752629"/>
    <w:rsid w:val="00753A9D"/>
    <w:rsid w:val="00754F2F"/>
    <w:rsid w:val="00754F88"/>
    <w:rsid w:val="00755182"/>
    <w:rsid w:val="00755EA2"/>
    <w:rsid w:val="00756BE4"/>
    <w:rsid w:val="00757F89"/>
    <w:rsid w:val="00762DDA"/>
    <w:rsid w:val="00763FE6"/>
    <w:rsid w:val="00764313"/>
    <w:rsid w:val="00765C51"/>
    <w:rsid w:val="007674E1"/>
    <w:rsid w:val="007718BF"/>
    <w:rsid w:val="00772137"/>
    <w:rsid w:val="00775C80"/>
    <w:rsid w:val="00780561"/>
    <w:rsid w:val="00780BB3"/>
    <w:rsid w:val="00783135"/>
    <w:rsid w:val="00783CDF"/>
    <w:rsid w:val="0078466D"/>
    <w:rsid w:val="00787A0A"/>
    <w:rsid w:val="00793240"/>
    <w:rsid w:val="007950FF"/>
    <w:rsid w:val="007A02BC"/>
    <w:rsid w:val="007A150B"/>
    <w:rsid w:val="007A1C52"/>
    <w:rsid w:val="007A366B"/>
    <w:rsid w:val="007A54F7"/>
    <w:rsid w:val="007A616C"/>
    <w:rsid w:val="007A667F"/>
    <w:rsid w:val="007B2DEA"/>
    <w:rsid w:val="007B384C"/>
    <w:rsid w:val="007B3EF8"/>
    <w:rsid w:val="007B6AB2"/>
    <w:rsid w:val="007B72B2"/>
    <w:rsid w:val="007C06A3"/>
    <w:rsid w:val="007C275D"/>
    <w:rsid w:val="007C3648"/>
    <w:rsid w:val="007C4BDA"/>
    <w:rsid w:val="007C7028"/>
    <w:rsid w:val="007D307F"/>
    <w:rsid w:val="007D41DC"/>
    <w:rsid w:val="007D4965"/>
    <w:rsid w:val="007D5114"/>
    <w:rsid w:val="007D5E5E"/>
    <w:rsid w:val="007D75D6"/>
    <w:rsid w:val="007E0475"/>
    <w:rsid w:val="007E1BAC"/>
    <w:rsid w:val="007E2BFA"/>
    <w:rsid w:val="007E4D8E"/>
    <w:rsid w:val="007E5E7C"/>
    <w:rsid w:val="007E61E4"/>
    <w:rsid w:val="007F4739"/>
    <w:rsid w:val="007F5A51"/>
    <w:rsid w:val="007F7F9F"/>
    <w:rsid w:val="00803821"/>
    <w:rsid w:val="00805664"/>
    <w:rsid w:val="00805D4B"/>
    <w:rsid w:val="008079E3"/>
    <w:rsid w:val="0081031A"/>
    <w:rsid w:val="008107CF"/>
    <w:rsid w:val="00811570"/>
    <w:rsid w:val="008116FA"/>
    <w:rsid w:val="008142CB"/>
    <w:rsid w:val="0081516C"/>
    <w:rsid w:val="008159D8"/>
    <w:rsid w:val="00820831"/>
    <w:rsid w:val="00824298"/>
    <w:rsid w:val="008254F3"/>
    <w:rsid w:val="00827924"/>
    <w:rsid w:val="008312EE"/>
    <w:rsid w:val="008330A2"/>
    <w:rsid w:val="008350BD"/>
    <w:rsid w:val="00837008"/>
    <w:rsid w:val="00840A78"/>
    <w:rsid w:val="00840F30"/>
    <w:rsid w:val="00841F92"/>
    <w:rsid w:val="00842932"/>
    <w:rsid w:val="00845C0B"/>
    <w:rsid w:val="00846599"/>
    <w:rsid w:val="008468B5"/>
    <w:rsid w:val="00847B23"/>
    <w:rsid w:val="00847D64"/>
    <w:rsid w:val="008518A1"/>
    <w:rsid w:val="008520A1"/>
    <w:rsid w:val="00852319"/>
    <w:rsid w:val="00853ECC"/>
    <w:rsid w:val="008550D2"/>
    <w:rsid w:val="0085595D"/>
    <w:rsid w:val="00855FD9"/>
    <w:rsid w:val="0085733C"/>
    <w:rsid w:val="008611E5"/>
    <w:rsid w:val="0086124E"/>
    <w:rsid w:val="00861E9C"/>
    <w:rsid w:val="00867C23"/>
    <w:rsid w:val="00871AEB"/>
    <w:rsid w:val="00872051"/>
    <w:rsid w:val="00880D1C"/>
    <w:rsid w:val="00881CB5"/>
    <w:rsid w:val="008825C5"/>
    <w:rsid w:val="00882DA1"/>
    <w:rsid w:val="00885AE9"/>
    <w:rsid w:val="00887588"/>
    <w:rsid w:val="00887A11"/>
    <w:rsid w:val="00887C14"/>
    <w:rsid w:val="0089280B"/>
    <w:rsid w:val="00893778"/>
    <w:rsid w:val="00895E04"/>
    <w:rsid w:val="00896847"/>
    <w:rsid w:val="008A2589"/>
    <w:rsid w:val="008A718F"/>
    <w:rsid w:val="008B1A8F"/>
    <w:rsid w:val="008B21A0"/>
    <w:rsid w:val="008B4551"/>
    <w:rsid w:val="008B5BF2"/>
    <w:rsid w:val="008B5FA1"/>
    <w:rsid w:val="008C38E7"/>
    <w:rsid w:val="008C39DE"/>
    <w:rsid w:val="008C554A"/>
    <w:rsid w:val="008D1B56"/>
    <w:rsid w:val="008E0207"/>
    <w:rsid w:val="008E079B"/>
    <w:rsid w:val="008E1F35"/>
    <w:rsid w:val="008E7213"/>
    <w:rsid w:val="008E76AD"/>
    <w:rsid w:val="008F56BA"/>
    <w:rsid w:val="008F74D7"/>
    <w:rsid w:val="009002FE"/>
    <w:rsid w:val="0090512C"/>
    <w:rsid w:val="00905CB0"/>
    <w:rsid w:val="0090670E"/>
    <w:rsid w:val="00913F9D"/>
    <w:rsid w:val="00914BD7"/>
    <w:rsid w:val="0091501E"/>
    <w:rsid w:val="00920648"/>
    <w:rsid w:val="009237FF"/>
    <w:rsid w:val="00924398"/>
    <w:rsid w:val="00927F8B"/>
    <w:rsid w:val="00930B76"/>
    <w:rsid w:val="009330FC"/>
    <w:rsid w:val="00935424"/>
    <w:rsid w:val="0093690B"/>
    <w:rsid w:val="00940163"/>
    <w:rsid w:val="00940267"/>
    <w:rsid w:val="00941C73"/>
    <w:rsid w:val="00941E37"/>
    <w:rsid w:val="00942179"/>
    <w:rsid w:val="00943D41"/>
    <w:rsid w:val="00945469"/>
    <w:rsid w:val="009473E2"/>
    <w:rsid w:val="009508BB"/>
    <w:rsid w:val="009535DA"/>
    <w:rsid w:val="0095522E"/>
    <w:rsid w:val="009555E5"/>
    <w:rsid w:val="00956251"/>
    <w:rsid w:val="00956CF0"/>
    <w:rsid w:val="00961818"/>
    <w:rsid w:val="009631A4"/>
    <w:rsid w:val="00964E72"/>
    <w:rsid w:val="009652F1"/>
    <w:rsid w:val="0096540D"/>
    <w:rsid w:val="0096673F"/>
    <w:rsid w:val="00971069"/>
    <w:rsid w:val="00975A57"/>
    <w:rsid w:val="00975C12"/>
    <w:rsid w:val="00975CDD"/>
    <w:rsid w:val="009765C1"/>
    <w:rsid w:val="00976B2F"/>
    <w:rsid w:val="00976EB4"/>
    <w:rsid w:val="00982076"/>
    <w:rsid w:val="009842A7"/>
    <w:rsid w:val="009929A7"/>
    <w:rsid w:val="00995887"/>
    <w:rsid w:val="00997FCB"/>
    <w:rsid w:val="009A2FCD"/>
    <w:rsid w:val="009A33C9"/>
    <w:rsid w:val="009A5D86"/>
    <w:rsid w:val="009B0353"/>
    <w:rsid w:val="009B7F3A"/>
    <w:rsid w:val="009C0C86"/>
    <w:rsid w:val="009C3971"/>
    <w:rsid w:val="009C42A2"/>
    <w:rsid w:val="009C434B"/>
    <w:rsid w:val="009C4984"/>
    <w:rsid w:val="009C5656"/>
    <w:rsid w:val="009C5E6D"/>
    <w:rsid w:val="009C602D"/>
    <w:rsid w:val="009C7DE4"/>
    <w:rsid w:val="009D2288"/>
    <w:rsid w:val="009D26D5"/>
    <w:rsid w:val="009D5AAE"/>
    <w:rsid w:val="009E47D2"/>
    <w:rsid w:val="009E5811"/>
    <w:rsid w:val="009E6B41"/>
    <w:rsid w:val="009F0754"/>
    <w:rsid w:val="009F48DB"/>
    <w:rsid w:val="009F6BAB"/>
    <w:rsid w:val="00A00014"/>
    <w:rsid w:val="00A03795"/>
    <w:rsid w:val="00A03A1B"/>
    <w:rsid w:val="00A04AAD"/>
    <w:rsid w:val="00A05328"/>
    <w:rsid w:val="00A055B3"/>
    <w:rsid w:val="00A13570"/>
    <w:rsid w:val="00A17D8B"/>
    <w:rsid w:val="00A22B10"/>
    <w:rsid w:val="00A23724"/>
    <w:rsid w:val="00A23AA6"/>
    <w:rsid w:val="00A240C3"/>
    <w:rsid w:val="00A259B9"/>
    <w:rsid w:val="00A26792"/>
    <w:rsid w:val="00A2681C"/>
    <w:rsid w:val="00A26D79"/>
    <w:rsid w:val="00A271C0"/>
    <w:rsid w:val="00A27869"/>
    <w:rsid w:val="00A27A0A"/>
    <w:rsid w:val="00A31765"/>
    <w:rsid w:val="00A3777F"/>
    <w:rsid w:val="00A40AC8"/>
    <w:rsid w:val="00A432C0"/>
    <w:rsid w:val="00A45918"/>
    <w:rsid w:val="00A462DA"/>
    <w:rsid w:val="00A5174A"/>
    <w:rsid w:val="00A51A2A"/>
    <w:rsid w:val="00A534BA"/>
    <w:rsid w:val="00A54BAA"/>
    <w:rsid w:val="00A56920"/>
    <w:rsid w:val="00A56975"/>
    <w:rsid w:val="00A57C34"/>
    <w:rsid w:val="00A60D5C"/>
    <w:rsid w:val="00A620A9"/>
    <w:rsid w:val="00A63054"/>
    <w:rsid w:val="00A63C50"/>
    <w:rsid w:val="00A65183"/>
    <w:rsid w:val="00A651CA"/>
    <w:rsid w:val="00A66A91"/>
    <w:rsid w:val="00A72ED6"/>
    <w:rsid w:val="00A80DB2"/>
    <w:rsid w:val="00A82C11"/>
    <w:rsid w:val="00A84664"/>
    <w:rsid w:val="00A87473"/>
    <w:rsid w:val="00A87ABD"/>
    <w:rsid w:val="00A92215"/>
    <w:rsid w:val="00A9353E"/>
    <w:rsid w:val="00A94BBC"/>
    <w:rsid w:val="00A95972"/>
    <w:rsid w:val="00A968A2"/>
    <w:rsid w:val="00A978C2"/>
    <w:rsid w:val="00A9795A"/>
    <w:rsid w:val="00AA1127"/>
    <w:rsid w:val="00AA1FEA"/>
    <w:rsid w:val="00AA210D"/>
    <w:rsid w:val="00AA2B0E"/>
    <w:rsid w:val="00AA38BB"/>
    <w:rsid w:val="00AA5C49"/>
    <w:rsid w:val="00AA6CE2"/>
    <w:rsid w:val="00AB173F"/>
    <w:rsid w:val="00AB42AA"/>
    <w:rsid w:val="00AB4D41"/>
    <w:rsid w:val="00AB6B9F"/>
    <w:rsid w:val="00AC103F"/>
    <w:rsid w:val="00AC19A1"/>
    <w:rsid w:val="00AC2600"/>
    <w:rsid w:val="00AC3D47"/>
    <w:rsid w:val="00AC411E"/>
    <w:rsid w:val="00AC68AC"/>
    <w:rsid w:val="00AD083C"/>
    <w:rsid w:val="00AD10FF"/>
    <w:rsid w:val="00AD1160"/>
    <w:rsid w:val="00AD13A5"/>
    <w:rsid w:val="00AD22A0"/>
    <w:rsid w:val="00AD4113"/>
    <w:rsid w:val="00AD53CB"/>
    <w:rsid w:val="00AD5C9F"/>
    <w:rsid w:val="00AE204F"/>
    <w:rsid w:val="00AE2FE2"/>
    <w:rsid w:val="00AE36C0"/>
    <w:rsid w:val="00AE4503"/>
    <w:rsid w:val="00AF55A8"/>
    <w:rsid w:val="00AF5D23"/>
    <w:rsid w:val="00AF678A"/>
    <w:rsid w:val="00AF7E58"/>
    <w:rsid w:val="00B030D0"/>
    <w:rsid w:val="00B035D9"/>
    <w:rsid w:val="00B05634"/>
    <w:rsid w:val="00B07922"/>
    <w:rsid w:val="00B1046C"/>
    <w:rsid w:val="00B10D29"/>
    <w:rsid w:val="00B1118C"/>
    <w:rsid w:val="00B11282"/>
    <w:rsid w:val="00B14E2C"/>
    <w:rsid w:val="00B14E51"/>
    <w:rsid w:val="00B1507B"/>
    <w:rsid w:val="00B17843"/>
    <w:rsid w:val="00B21C8C"/>
    <w:rsid w:val="00B21C9B"/>
    <w:rsid w:val="00B2223A"/>
    <w:rsid w:val="00B230F0"/>
    <w:rsid w:val="00B2328A"/>
    <w:rsid w:val="00B252AA"/>
    <w:rsid w:val="00B26155"/>
    <w:rsid w:val="00B27630"/>
    <w:rsid w:val="00B30AD8"/>
    <w:rsid w:val="00B327B3"/>
    <w:rsid w:val="00B32908"/>
    <w:rsid w:val="00B34922"/>
    <w:rsid w:val="00B364E6"/>
    <w:rsid w:val="00B373C0"/>
    <w:rsid w:val="00B379EC"/>
    <w:rsid w:val="00B40000"/>
    <w:rsid w:val="00B426F3"/>
    <w:rsid w:val="00B4321C"/>
    <w:rsid w:val="00B440B7"/>
    <w:rsid w:val="00B457E6"/>
    <w:rsid w:val="00B52219"/>
    <w:rsid w:val="00B52DE0"/>
    <w:rsid w:val="00B5319B"/>
    <w:rsid w:val="00B53310"/>
    <w:rsid w:val="00B548DC"/>
    <w:rsid w:val="00B5688C"/>
    <w:rsid w:val="00B63252"/>
    <w:rsid w:val="00B709A3"/>
    <w:rsid w:val="00B73DE9"/>
    <w:rsid w:val="00B75548"/>
    <w:rsid w:val="00B75B77"/>
    <w:rsid w:val="00B76C14"/>
    <w:rsid w:val="00B77084"/>
    <w:rsid w:val="00B80932"/>
    <w:rsid w:val="00B81221"/>
    <w:rsid w:val="00B8141B"/>
    <w:rsid w:val="00B81C4C"/>
    <w:rsid w:val="00B8490A"/>
    <w:rsid w:val="00B85230"/>
    <w:rsid w:val="00B9108B"/>
    <w:rsid w:val="00B91966"/>
    <w:rsid w:val="00BA3AFF"/>
    <w:rsid w:val="00BA77A5"/>
    <w:rsid w:val="00BA7CB8"/>
    <w:rsid w:val="00BA7D91"/>
    <w:rsid w:val="00BB1DA9"/>
    <w:rsid w:val="00BB2607"/>
    <w:rsid w:val="00BB3DBA"/>
    <w:rsid w:val="00BB4AD3"/>
    <w:rsid w:val="00BB5509"/>
    <w:rsid w:val="00BC1491"/>
    <w:rsid w:val="00BC1ED4"/>
    <w:rsid w:val="00BC296C"/>
    <w:rsid w:val="00BC2B90"/>
    <w:rsid w:val="00BC473A"/>
    <w:rsid w:val="00BC6AEB"/>
    <w:rsid w:val="00BD3CC9"/>
    <w:rsid w:val="00BD7F91"/>
    <w:rsid w:val="00BE10E4"/>
    <w:rsid w:val="00BE17AE"/>
    <w:rsid w:val="00BE42C3"/>
    <w:rsid w:val="00BE452F"/>
    <w:rsid w:val="00BE6165"/>
    <w:rsid w:val="00BE7997"/>
    <w:rsid w:val="00BF23DD"/>
    <w:rsid w:val="00BF2ED5"/>
    <w:rsid w:val="00BF39B5"/>
    <w:rsid w:val="00BF7D73"/>
    <w:rsid w:val="00C01DBA"/>
    <w:rsid w:val="00C05A2D"/>
    <w:rsid w:val="00C06AC6"/>
    <w:rsid w:val="00C06F7A"/>
    <w:rsid w:val="00C105DE"/>
    <w:rsid w:val="00C10706"/>
    <w:rsid w:val="00C1224C"/>
    <w:rsid w:val="00C1347E"/>
    <w:rsid w:val="00C16C30"/>
    <w:rsid w:val="00C17F72"/>
    <w:rsid w:val="00C20F4C"/>
    <w:rsid w:val="00C21854"/>
    <w:rsid w:val="00C22229"/>
    <w:rsid w:val="00C222F7"/>
    <w:rsid w:val="00C2421B"/>
    <w:rsid w:val="00C266BB"/>
    <w:rsid w:val="00C303A4"/>
    <w:rsid w:val="00C3207B"/>
    <w:rsid w:val="00C333DB"/>
    <w:rsid w:val="00C335DE"/>
    <w:rsid w:val="00C3474D"/>
    <w:rsid w:val="00C351C6"/>
    <w:rsid w:val="00C35C1F"/>
    <w:rsid w:val="00C37111"/>
    <w:rsid w:val="00C3740E"/>
    <w:rsid w:val="00C46504"/>
    <w:rsid w:val="00C46983"/>
    <w:rsid w:val="00C64C8A"/>
    <w:rsid w:val="00C65366"/>
    <w:rsid w:val="00C65557"/>
    <w:rsid w:val="00C6774C"/>
    <w:rsid w:val="00C70103"/>
    <w:rsid w:val="00C71581"/>
    <w:rsid w:val="00C73E65"/>
    <w:rsid w:val="00C774AE"/>
    <w:rsid w:val="00C775CB"/>
    <w:rsid w:val="00C77DA3"/>
    <w:rsid w:val="00C8121D"/>
    <w:rsid w:val="00C85886"/>
    <w:rsid w:val="00C86D3E"/>
    <w:rsid w:val="00C87F99"/>
    <w:rsid w:val="00C90CAF"/>
    <w:rsid w:val="00C9378C"/>
    <w:rsid w:val="00C9679C"/>
    <w:rsid w:val="00C971C3"/>
    <w:rsid w:val="00CA20B1"/>
    <w:rsid w:val="00CA404B"/>
    <w:rsid w:val="00CA5FF1"/>
    <w:rsid w:val="00CA650B"/>
    <w:rsid w:val="00CA713B"/>
    <w:rsid w:val="00CA7A53"/>
    <w:rsid w:val="00CA7DD6"/>
    <w:rsid w:val="00CB053F"/>
    <w:rsid w:val="00CB46CB"/>
    <w:rsid w:val="00CB6585"/>
    <w:rsid w:val="00CB7485"/>
    <w:rsid w:val="00CC0C6A"/>
    <w:rsid w:val="00CC1DA2"/>
    <w:rsid w:val="00CD263A"/>
    <w:rsid w:val="00CD4586"/>
    <w:rsid w:val="00CD4967"/>
    <w:rsid w:val="00CD6050"/>
    <w:rsid w:val="00CD6A11"/>
    <w:rsid w:val="00CD78B6"/>
    <w:rsid w:val="00CE34A3"/>
    <w:rsid w:val="00CE3B29"/>
    <w:rsid w:val="00CF178A"/>
    <w:rsid w:val="00CF239F"/>
    <w:rsid w:val="00CF2942"/>
    <w:rsid w:val="00CF55A4"/>
    <w:rsid w:val="00D000A1"/>
    <w:rsid w:val="00D010F2"/>
    <w:rsid w:val="00D05241"/>
    <w:rsid w:val="00D0703B"/>
    <w:rsid w:val="00D130E9"/>
    <w:rsid w:val="00D14705"/>
    <w:rsid w:val="00D15F61"/>
    <w:rsid w:val="00D169CA"/>
    <w:rsid w:val="00D16A89"/>
    <w:rsid w:val="00D20F39"/>
    <w:rsid w:val="00D227AB"/>
    <w:rsid w:val="00D22B48"/>
    <w:rsid w:val="00D2515E"/>
    <w:rsid w:val="00D325D3"/>
    <w:rsid w:val="00D366AB"/>
    <w:rsid w:val="00D371A6"/>
    <w:rsid w:val="00D40BE4"/>
    <w:rsid w:val="00D42BCE"/>
    <w:rsid w:val="00D44BDE"/>
    <w:rsid w:val="00D45E08"/>
    <w:rsid w:val="00D511EB"/>
    <w:rsid w:val="00D56E08"/>
    <w:rsid w:val="00D60F75"/>
    <w:rsid w:val="00D623B6"/>
    <w:rsid w:val="00D6282F"/>
    <w:rsid w:val="00D6484C"/>
    <w:rsid w:val="00D65243"/>
    <w:rsid w:val="00D70796"/>
    <w:rsid w:val="00D71E11"/>
    <w:rsid w:val="00D72FA8"/>
    <w:rsid w:val="00D7310F"/>
    <w:rsid w:val="00D73284"/>
    <w:rsid w:val="00D764C6"/>
    <w:rsid w:val="00D811F3"/>
    <w:rsid w:val="00D83328"/>
    <w:rsid w:val="00D846A1"/>
    <w:rsid w:val="00D857F0"/>
    <w:rsid w:val="00D9008C"/>
    <w:rsid w:val="00D90D0D"/>
    <w:rsid w:val="00D92401"/>
    <w:rsid w:val="00D943A2"/>
    <w:rsid w:val="00D94B8C"/>
    <w:rsid w:val="00DA01D3"/>
    <w:rsid w:val="00DA0919"/>
    <w:rsid w:val="00DA0CC7"/>
    <w:rsid w:val="00DA2E5F"/>
    <w:rsid w:val="00DA44EA"/>
    <w:rsid w:val="00DA7A69"/>
    <w:rsid w:val="00DB1262"/>
    <w:rsid w:val="00DB1309"/>
    <w:rsid w:val="00DB13CF"/>
    <w:rsid w:val="00DB1CD1"/>
    <w:rsid w:val="00DB2A40"/>
    <w:rsid w:val="00DB2ADB"/>
    <w:rsid w:val="00DB2AE8"/>
    <w:rsid w:val="00DB694F"/>
    <w:rsid w:val="00DB7666"/>
    <w:rsid w:val="00DC1D50"/>
    <w:rsid w:val="00DC6A30"/>
    <w:rsid w:val="00DD15F4"/>
    <w:rsid w:val="00DD1D22"/>
    <w:rsid w:val="00DD2352"/>
    <w:rsid w:val="00DD260F"/>
    <w:rsid w:val="00DD566E"/>
    <w:rsid w:val="00DD5C41"/>
    <w:rsid w:val="00DD6CC1"/>
    <w:rsid w:val="00DE56BD"/>
    <w:rsid w:val="00DE7AF4"/>
    <w:rsid w:val="00DF176B"/>
    <w:rsid w:val="00DF265D"/>
    <w:rsid w:val="00DF27D0"/>
    <w:rsid w:val="00DF3D84"/>
    <w:rsid w:val="00DF63D7"/>
    <w:rsid w:val="00DF7D33"/>
    <w:rsid w:val="00E0145F"/>
    <w:rsid w:val="00E01A87"/>
    <w:rsid w:val="00E053BB"/>
    <w:rsid w:val="00E05AAE"/>
    <w:rsid w:val="00E106E5"/>
    <w:rsid w:val="00E120D1"/>
    <w:rsid w:val="00E143E4"/>
    <w:rsid w:val="00E144F7"/>
    <w:rsid w:val="00E1465A"/>
    <w:rsid w:val="00E14B0A"/>
    <w:rsid w:val="00E16603"/>
    <w:rsid w:val="00E17E82"/>
    <w:rsid w:val="00E20431"/>
    <w:rsid w:val="00E21025"/>
    <w:rsid w:val="00E27B51"/>
    <w:rsid w:val="00E27ED8"/>
    <w:rsid w:val="00E30C9B"/>
    <w:rsid w:val="00E32389"/>
    <w:rsid w:val="00E32F18"/>
    <w:rsid w:val="00E3639E"/>
    <w:rsid w:val="00E4205D"/>
    <w:rsid w:val="00E45316"/>
    <w:rsid w:val="00E46B22"/>
    <w:rsid w:val="00E5005D"/>
    <w:rsid w:val="00E50170"/>
    <w:rsid w:val="00E508E6"/>
    <w:rsid w:val="00E513F5"/>
    <w:rsid w:val="00E521DE"/>
    <w:rsid w:val="00E56792"/>
    <w:rsid w:val="00E60292"/>
    <w:rsid w:val="00E636B9"/>
    <w:rsid w:val="00E65233"/>
    <w:rsid w:val="00E653B9"/>
    <w:rsid w:val="00E67BA0"/>
    <w:rsid w:val="00E713F8"/>
    <w:rsid w:val="00E72874"/>
    <w:rsid w:val="00E7412B"/>
    <w:rsid w:val="00E74744"/>
    <w:rsid w:val="00E750C6"/>
    <w:rsid w:val="00E76BD1"/>
    <w:rsid w:val="00E80231"/>
    <w:rsid w:val="00E8119E"/>
    <w:rsid w:val="00E832D5"/>
    <w:rsid w:val="00E83A7B"/>
    <w:rsid w:val="00E92B1B"/>
    <w:rsid w:val="00E95CD1"/>
    <w:rsid w:val="00E95EC5"/>
    <w:rsid w:val="00E965CD"/>
    <w:rsid w:val="00EA04BC"/>
    <w:rsid w:val="00EA1809"/>
    <w:rsid w:val="00EA24EE"/>
    <w:rsid w:val="00EA2B77"/>
    <w:rsid w:val="00EA5097"/>
    <w:rsid w:val="00EB0FA7"/>
    <w:rsid w:val="00EB1B64"/>
    <w:rsid w:val="00EB419E"/>
    <w:rsid w:val="00EB4826"/>
    <w:rsid w:val="00EC3244"/>
    <w:rsid w:val="00EC4287"/>
    <w:rsid w:val="00EC5109"/>
    <w:rsid w:val="00ED0507"/>
    <w:rsid w:val="00ED161C"/>
    <w:rsid w:val="00ED2F83"/>
    <w:rsid w:val="00ED56F5"/>
    <w:rsid w:val="00ED6003"/>
    <w:rsid w:val="00ED6950"/>
    <w:rsid w:val="00EE1624"/>
    <w:rsid w:val="00EE2C76"/>
    <w:rsid w:val="00EE343F"/>
    <w:rsid w:val="00EE73E2"/>
    <w:rsid w:val="00EE7570"/>
    <w:rsid w:val="00EF09F0"/>
    <w:rsid w:val="00EF0C6D"/>
    <w:rsid w:val="00EF123F"/>
    <w:rsid w:val="00EF169D"/>
    <w:rsid w:val="00EF2BBC"/>
    <w:rsid w:val="00EF55FA"/>
    <w:rsid w:val="00EF6A50"/>
    <w:rsid w:val="00F01B5D"/>
    <w:rsid w:val="00F03F64"/>
    <w:rsid w:val="00F04CF8"/>
    <w:rsid w:val="00F063AA"/>
    <w:rsid w:val="00F06641"/>
    <w:rsid w:val="00F10FB7"/>
    <w:rsid w:val="00F110AE"/>
    <w:rsid w:val="00F111FF"/>
    <w:rsid w:val="00F12804"/>
    <w:rsid w:val="00F12AD4"/>
    <w:rsid w:val="00F148E0"/>
    <w:rsid w:val="00F16C17"/>
    <w:rsid w:val="00F204E2"/>
    <w:rsid w:val="00F20D46"/>
    <w:rsid w:val="00F21E8D"/>
    <w:rsid w:val="00F222C8"/>
    <w:rsid w:val="00F265E1"/>
    <w:rsid w:val="00F27CA1"/>
    <w:rsid w:val="00F302B9"/>
    <w:rsid w:val="00F34882"/>
    <w:rsid w:val="00F36142"/>
    <w:rsid w:val="00F45155"/>
    <w:rsid w:val="00F503CE"/>
    <w:rsid w:val="00F533CD"/>
    <w:rsid w:val="00F533D0"/>
    <w:rsid w:val="00F53852"/>
    <w:rsid w:val="00F54678"/>
    <w:rsid w:val="00F55CCB"/>
    <w:rsid w:val="00F56BDD"/>
    <w:rsid w:val="00F57C94"/>
    <w:rsid w:val="00F60B4C"/>
    <w:rsid w:val="00F60FF1"/>
    <w:rsid w:val="00F6104A"/>
    <w:rsid w:val="00F72854"/>
    <w:rsid w:val="00F74912"/>
    <w:rsid w:val="00F74CE9"/>
    <w:rsid w:val="00F80B6B"/>
    <w:rsid w:val="00F816A6"/>
    <w:rsid w:val="00F85099"/>
    <w:rsid w:val="00F86527"/>
    <w:rsid w:val="00F87E4F"/>
    <w:rsid w:val="00F906CC"/>
    <w:rsid w:val="00F90CA2"/>
    <w:rsid w:val="00F9416D"/>
    <w:rsid w:val="00F941D2"/>
    <w:rsid w:val="00F9430D"/>
    <w:rsid w:val="00F95FA9"/>
    <w:rsid w:val="00F96889"/>
    <w:rsid w:val="00FA0D4D"/>
    <w:rsid w:val="00FA15C1"/>
    <w:rsid w:val="00FA4180"/>
    <w:rsid w:val="00FB0E1A"/>
    <w:rsid w:val="00FB1100"/>
    <w:rsid w:val="00FB1449"/>
    <w:rsid w:val="00FB16F5"/>
    <w:rsid w:val="00FB394B"/>
    <w:rsid w:val="00FB451B"/>
    <w:rsid w:val="00FB4678"/>
    <w:rsid w:val="00FB47A5"/>
    <w:rsid w:val="00FB7FEA"/>
    <w:rsid w:val="00FC120C"/>
    <w:rsid w:val="00FC1D03"/>
    <w:rsid w:val="00FC3782"/>
    <w:rsid w:val="00FC494E"/>
    <w:rsid w:val="00FC5943"/>
    <w:rsid w:val="00FD59B2"/>
    <w:rsid w:val="00FD7CAC"/>
    <w:rsid w:val="00FE0C61"/>
    <w:rsid w:val="00FE2670"/>
    <w:rsid w:val="00FE356E"/>
    <w:rsid w:val="00FE480B"/>
    <w:rsid w:val="00FE68C5"/>
    <w:rsid w:val="00FE7FD1"/>
    <w:rsid w:val="00FF2997"/>
    <w:rsid w:val="00FF7268"/>
    <w:rsid w:val="00FF788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2C8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5DEF"/>
    <w:rPr>
      <w:sz w:val="24"/>
      <w:szCs w:val="24"/>
      <w:lang w:val="en-US" w:eastAsia="en-US"/>
    </w:rPr>
  </w:style>
  <w:style w:type="paragraph" w:styleId="Naslov1">
    <w:name w:val="heading 1"/>
    <w:basedOn w:val="Navaden"/>
    <w:next w:val="Navaden"/>
    <w:link w:val="Naslov1Znak"/>
    <w:qFormat/>
    <w:rsid w:val="009402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FB39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qFormat/>
    <w:rsid w:val="00214EBD"/>
    <w:pPr>
      <w:keepNext/>
      <w:spacing w:after="240" w:line="276" w:lineRule="auto"/>
      <w:outlineLvl w:val="2"/>
    </w:pPr>
    <w:rPr>
      <w:rFonts w:asciiTheme="minorHAnsi" w:hAnsiTheme="minorHAnsi" w:cstheme="minorHAnsi"/>
      <w:b/>
      <w:sz w:val="22"/>
      <w:szCs w:val="22"/>
      <w:lang w:val="sl-SI" w:eastAsia="sl-SI"/>
    </w:rPr>
  </w:style>
  <w:style w:type="paragraph" w:styleId="Naslov4">
    <w:name w:val="heading 4"/>
    <w:basedOn w:val="Navaden"/>
    <w:next w:val="Navaden"/>
    <w:link w:val="Naslov4Znak"/>
    <w:semiHidden/>
    <w:unhideWhenUsed/>
    <w:qFormat/>
    <w:rsid w:val="00B232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rsid w:val="002666D1"/>
    <w:rPr>
      <w:rFonts w:ascii="Arial" w:hAnsi="Arial"/>
      <w:color w:val="000000"/>
      <w:sz w:val="24"/>
      <w:lang w:val="en-US"/>
    </w:rPr>
  </w:style>
  <w:style w:type="paragraph" w:customStyle="1" w:styleId="FreeForm">
    <w:name w:val="Free Form"/>
    <w:rsid w:val="000D25B0"/>
    <w:rPr>
      <w:rFonts w:ascii="Arial" w:hAnsi="Arial"/>
      <w:color w:val="000000"/>
    </w:rPr>
  </w:style>
  <w:style w:type="table" w:styleId="Tabelamrea">
    <w:name w:val="Table Grid"/>
    <w:basedOn w:val="Navadnatabela"/>
    <w:uiPriority w:val="59"/>
    <w:rsid w:val="0040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rsid w:val="004C6795"/>
    <w:rPr>
      <w:rFonts w:ascii="Tahoma" w:hAnsi="Tahoma" w:cs="Tahoma"/>
      <w:sz w:val="16"/>
      <w:szCs w:val="16"/>
    </w:rPr>
  </w:style>
  <w:style w:type="character" w:customStyle="1" w:styleId="BesedilooblakaZnak">
    <w:name w:val="Besedilo oblačka Znak"/>
    <w:link w:val="Besedilooblaka"/>
    <w:uiPriority w:val="99"/>
    <w:locked/>
    <w:rsid w:val="004C6795"/>
    <w:rPr>
      <w:rFonts w:ascii="Tahoma" w:hAnsi="Tahoma"/>
      <w:sz w:val="16"/>
      <w:lang w:val="en-US" w:eastAsia="en-US"/>
    </w:rPr>
  </w:style>
  <w:style w:type="character" w:styleId="Pripombasklic">
    <w:name w:val="annotation reference"/>
    <w:basedOn w:val="Privzetapisavaodstavka"/>
    <w:rsid w:val="00B1507B"/>
    <w:rPr>
      <w:sz w:val="16"/>
      <w:szCs w:val="16"/>
    </w:rPr>
  </w:style>
  <w:style w:type="paragraph" w:styleId="Pripombabesedilo">
    <w:name w:val="annotation text"/>
    <w:basedOn w:val="Navaden"/>
    <w:link w:val="PripombabesediloZnak"/>
    <w:rsid w:val="00B1507B"/>
    <w:rPr>
      <w:sz w:val="20"/>
      <w:szCs w:val="20"/>
    </w:rPr>
  </w:style>
  <w:style w:type="character" w:customStyle="1" w:styleId="PripombabesediloZnak">
    <w:name w:val="Pripomba – besedilo Znak"/>
    <w:basedOn w:val="Privzetapisavaodstavka"/>
    <w:link w:val="Pripombabesedilo"/>
    <w:rsid w:val="00B1507B"/>
    <w:rPr>
      <w:lang w:val="en-US" w:eastAsia="en-US"/>
    </w:rPr>
  </w:style>
  <w:style w:type="paragraph" w:styleId="Zadevapripombe">
    <w:name w:val="annotation subject"/>
    <w:basedOn w:val="Pripombabesedilo"/>
    <w:next w:val="Pripombabesedilo"/>
    <w:link w:val="ZadevapripombeZnak"/>
    <w:rsid w:val="00B1507B"/>
    <w:rPr>
      <w:b/>
      <w:bCs/>
    </w:rPr>
  </w:style>
  <w:style w:type="character" w:customStyle="1" w:styleId="ZadevapripombeZnak">
    <w:name w:val="Zadeva pripombe Znak"/>
    <w:basedOn w:val="PripombabesediloZnak"/>
    <w:link w:val="Zadevapripombe"/>
    <w:rsid w:val="00B1507B"/>
    <w:rPr>
      <w:b/>
      <w:bCs/>
      <w:lang w:val="en-US" w:eastAsia="en-US"/>
    </w:rPr>
  </w:style>
  <w:style w:type="paragraph" w:styleId="Odstavekseznama">
    <w:name w:val="List Paragraph"/>
    <w:basedOn w:val="Navaden"/>
    <w:uiPriority w:val="34"/>
    <w:qFormat/>
    <w:rsid w:val="007130C1"/>
    <w:pPr>
      <w:ind w:left="720"/>
      <w:contextualSpacing/>
    </w:pPr>
  </w:style>
  <w:style w:type="paragraph" w:customStyle="1" w:styleId="Tabela-NASLOV">
    <w:name w:val="Tabela-NASLOV"/>
    <w:basedOn w:val="Navaden"/>
    <w:link w:val="Tabela-NASLOVZnak"/>
    <w:qFormat/>
    <w:rsid w:val="00E50170"/>
    <w:pPr>
      <w:spacing w:line="276" w:lineRule="auto"/>
      <w:ind w:left="1701" w:hanging="1701"/>
      <w:jc w:val="both"/>
    </w:pPr>
    <w:rPr>
      <w:rFonts w:asciiTheme="minorHAnsi" w:eastAsia="Calibri" w:hAnsiTheme="minorHAnsi" w:cstheme="minorHAnsi"/>
      <w:i/>
      <w:sz w:val="22"/>
      <w:szCs w:val="22"/>
      <w:lang w:val="sl-SI"/>
    </w:rPr>
  </w:style>
  <w:style w:type="character" w:customStyle="1" w:styleId="Tabela-NASLOVZnak">
    <w:name w:val="Tabela-NASLOV Znak"/>
    <w:basedOn w:val="Privzetapisavaodstavka"/>
    <w:link w:val="Tabela-NASLOV"/>
    <w:rsid w:val="00E50170"/>
    <w:rPr>
      <w:rFonts w:asciiTheme="minorHAnsi" w:eastAsia="Calibri" w:hAnsiTheme="minorHAnsi" w:cstheme="minorHAnsi"/>
      <w:i/>
      <w:sz w:val="22"/>
      <w:szCs w:val="22"/>
      <w:lang w:eastAsia="en-US"/>
    </w:rPr>
  </w:style>
  <w:style w:type="paragraph" w:customStyle="1" w:styleId="Tab-Glava">
    <w:name w:val="Tab-Glava"/>
    <w:basedOn w:val="Navaden"/>
    <w:link w:val="Tab-GlavaZnak"/>
    <w:qFormat/>
    <w:rsid w:val="00E50170"/>
    <w:pPr>
      <w:jc w:val="center"/>
    </w:pPr>
    <w:rPr>
      <w:rFonts w:asciiTheme="minorHAnsi" w:hAnsiTheme="minorHAnsi" w:cstheme="minorHAnsi"/>
      <w:color w:val="FFFFFF"/>
      <w:sz w:val="22"/>
      <w:szCs w:val="22"/>
      <w:lang w:val="sl-SI" w:eastAsia="sl-SI"/>
    </w:rPr>
  </w:style>
  <w:style w:type="paragraph" w:customStyle="1" w:styleId="Tab-Telo">
    <w:name w:val="Tab-Telo"/>
    <w:basedOn w:val="Navaden"/>
    <w:link w:val="Tab-TeloZnak"/>
    <w:qFormat/>
    <w:rsid w:val="00E50170"/>
    <w:pPr>
      <w:jc w:val="center"/>
    </w:pPr>
    <w:rPr>
      <w:rFonts w:asciiTheme="minorHAnsi" w:hAnsiTheme="minorHAnsi" w:cstheme="minorHAnsi"/>
      <w:sz w:val="22"/>
      <w:szCs w:val="22"/>
      <w:lang w:val="sl-SI" w:eastAsia="sl-SI"/>
    </w:rPr>
  </w:style>
  <w:style w:type="character" w:customStyle="1" w:styleId="Tab-GlavaZnak">
    <w:name w:val="Tab-Glava Znak"/>
    <w:basedOn w:val="Privzetapisavaodstavka"/>
    <w:link w:val="Tab-Glava"/>
    <w:rsid w:val="00E50170"/>
    <w:rPr>
      <w:rFonts w:asciiTheme="minorHAnsi" w:hAnsiTheme="minorHAnsi" w:cstheme="minorHAnsi"/>
      <w:color w:val="FFFFFF"/>
      <w:sz w:val="22"/>
      <w:szCs w:val="22"/>
    </w:rPr>
  </w:style>
  <w:style w:type="character" w:customStyle="1" w:styleId="Tab-TeloZnak">
    <w:name w:val="Tab-Telo Znak"/>
    <w:basedOn w:val="Privzetapisavaodstavka"/>
    <w:link w:val="Tab-Telo"/>
    <w:rsid w:val="00E50170"/>
    <w:rPr>
      <w:rFonts w:asciiTheme="minorHAnsi" w:hAnsiTheme="minorHAnsi" w:cstheme="minorHAnsi"/>
      <w:sz w:val="22"/>
      <w:szCs w:val="22"/>
    </w:rPr>
  </w:style>
  <w:style w:type="paragraph" w:customStyle="1" w:styleId="Navaden10">
    <w:name w:val="Navaden1"/>
    <w:rsid w:val="00E50170"/>
    <w:rPr>
      <w:rFonts w:ascii="Arial" w:eastAsia="ヒラギノ角ゴ Pro W3" w:hAnsi="Arial"/>
      <w:color w:val="000000"/>
      <w:sz w:val="24"/>
      <w:lang w:val="en-US"/>
    </w:rPr>
  </w:style>
  <w:style w:type="paragraph" w:styleId="Noga">
    <w:name w:val="footer"/>
    <w:basedOn w:val="Navaden"/>
    <w:link w:val="NogaZnak"/>
    <w:uiPriority w:val="99"/>
    <w:rsid w:val="0002762C"/>
    <w:pPr>
      <w:tabs>
        <w:tab w:val="center" w:pos="4536"/>
        <w:tab w:val="right" w:pos="9072"/>
      </w:tabs>
      <w:jc w:val="both"/>
    </w:pPr>
    <w:rPr>
      <w:rFonts w:asciiTheme="minorHAnsi" w:hAnsiTheme="minorHAnsi" w:cstheme="minorHAnsi"/>
      <w:sz w:val="22"/>
      <w:szCs w:val="22"/>
      <w:lang w:val="sl-SI" w:eastAsia="sl-SI"/>
    </w:rPr>
  </w:style>
  <w:style w:type="character" w:customStyle="1" w:styleId="NogaZnak">
    <w:name w:val="Noga Znak"/>
    <w:basedOn w:val="Privzetapisavaodstavka"/>
    <w:link w:val="Noga"/>
    <w:uiPriority w:val="99"/>
    <w:rsid w:val="0002762C"/>
    <w:rPr>
      <w:rFonts w:asciiTheme="minorHAnsi" w:hAnsiTheme="minorHAnsi" w:cstheme="minorHAnsi"/>
      <w:sz w:val="22"/>
      <w:szCs w:val="22"/>
    </w:rPr>
  </w:style>
  <w:style w:type="character" w:customStyle="1" w:styleId="Naslov3Znak">
    <w:name w:val="Naslov 3 Znak"/>
    <w:basedOn w:val="Privzetapisavaodstavka"/>
    <w:link w:val="Naslov3"/>
    <w:rsid w:val="00214EBD"/>
    <w:rPr>
      <w:rFonts w:asciiTheme="minorHAnsi" w:hAnsiTheme="minorHAnsi" w:cstheme="minorHAnsi"/>
      <w:b/>
      <w:sz w:val="22"/>
      <w:szCs w:val="22"/>
    </w:rPr>
  </w:style>
  <w:style w:type="character" w:customStyle="1" w:styleId="Naslov2Znak">
    <w:name w:val="Naslov 2 Znak"/>
    <w:basedOn w:val="Privzetapisavaodstavka"/>
    <w:link w:val="Naslov2"/>
    <w:semiHidden/>
    <w:rsid w:val="00FB394B"/>
    <w:rPr>
      <w:rFonts w:asciiTheme="majorHAnsi" w:eastAsiaTheme="majorEastAsia" w:hAnsiTheme="majorHAnsi" w:cstheme="majorBidi"/>
      <w:color w:val="365F91" w:themeColor="accent1" w:themeShade="BF"/>
      <w:sz w:val="26"/>
      <w:szCs w:val="26"/>
      <w:lang w:val="en-US" w:eastAsia="en-US"/>
    </w:rPr>
  </w:style>
  <w:style w:type="character" w:customStyle="1" w:styleId="Naslov4Znak">
    <w:name w:val="Naslov 4 Znak"/>
    <w:basedOn w:val="Privzetapisavaodstavka"/>
    <w:link w:val="Naslov4"/>
    <w:semiHidden/>
    <w:rsid w:val="00B2328A"/>
    <w:rPr>
      <w:rFonts w:asciiTheme="majorHAnsi" w:eastAsiaTheme="majorEastAsia" w:hAnsiTheme="majorHAnsi" w:cstheme="majorBidi"/>
      <w:b/>
      <w:bCs/>
      <w:i/>
      <w:iCs/>
      <w:color w:val="4F81BD" w:themeColor="accent1"/>
      <w:sz w:val="24"/>
      <w:szCs w:val="24"/>
      <w:lang w:val="en-US" w:eastAsia="en-US"/>
    </w:rPr>
  </w:style>
  <w:style w:type="character" w:customStyle="1" w:styleId="Tabela-GrafZnak">
    <w:name w:val="Tabela-Graf Znak"/>
    <w:basedOn w:val="Privzetapisavaodstavka"/>
    <w:link w:val="Tabela-Graf"/>
    <w:locked/>
    <w:rsid w:val="00B2328A"/>
    <w:rPr>
      <w:rFonts w:asciiTheme="minorHAnsi" w:eastAsia="Calibri" w:hAnsiTheme="minorHAnsi" w:cstheme="minorHAnsi"/>
      <w:i/>
      <w:sz w:val="22"/>
      <w:szCs w:val="22"/>
      <w:lang w:eastAsia="en-US"/>
    </w:rPr>
  </w:style>
  <w:style w:type="paragraph" w:customStyle="1" w:styleId="Tabela-Graf">
    <w:name w:val="Tabela-Graf"/>
    <w:basedOn w:val="Navaden"/>
    <w:link w:val="Tabela-GrafZnak"/>
    <w:qFormat/>
    <w:rsid w:val="00B2328A"/>
    <w:pPr>
      <w:spacing w:line="276" w:lineRule="auto"/>
      <w:ind w:left="1701" w:hanging="1701"/>
      <w:jc w:val="both"/>
    </w:pPr>
    <w:rPr>
      <w:rFonts w:asciiTheme="minorHAnsi" w:eastAsia="Calibri" w:hAnsiTheme="minorHAnsi" w:cstheme="minorHAnsi"/>
      <w:i/>
      <w:sz w:val="22"/>
      <w:szCs w:val="22"/>
      <w:lang w:val="sl-SI"/>
    </w:rPr>
  </w:style>
  <w:style w:type="character" w:customStyle="1" w:styleId="Naslov1Znak">
    <w:name w:val="Naslov 1 Znak"/>
    <w:basedOn w:val="Privzetapisavaodstavka"/>
    <w:link w:val="Naslov1"/>
    <w:rsid w:val="00940267"/>
    <w:rPr>
      <w:rFonts w:asciiTheme="majorHAnsi" w:eastAsiaTheme="majorEastAsia" w:hAnsiTheme="majorHAnsi" w:cstheme="majorBidi"/>
      <w:b/>
      <w:bCs/>
      <w:color w:val="365F91" w:themeColor="accent1" w:themeShade="BF"/>
      <w:sz w:val="28"/>
      <w:szCs w:val="28"/>
      <w:lang w:val="en-US" w:eastAsia="en-US"/>
    </w:rPr>
  </w:style>
  <w:style w:type="character" w:customStyle="1" w:styleId="BeSeDiLoZnak">
    <w:name w:val="BeSeDiLo Znak"/>
    <w:basedOn w:val="Privzetapisavaodstavka"/>
    <w:link w:val="BeSeDiLo"/>
    <w:locked/>
    <w:rsid w:val="00940267"/>
    <w:rPr>
      <w:rFonts w:asciiTheme="minorHAnsi" w:hAnsiTheme="minorHAnsi" w:cstheme="minorHAnsi"/>
      <w:sz w:val="22"/>
      <w:szCs w:val="22"/>
    </w:rPr>
  </w:style>
  <w:style w:type="paragraph" w:customStyle="1" w:styleId="BeSeDiLo">
    <w:name w:val="BeSeDiLo"/>
    <w:basedOn w:val="Navaden"/>
    <w:link w:val="BeSeDiLoZnak"/>
    <w:qFormat/>
    <w:rsid w:val="00940267"/>
    <w:pPr>
      <w:jc w:val="both"/>
    </w:pPr>
    <w:rPr>
      <w:rFonts w:asciiTheme="minorHAnsi" w:hAnsiTheme="minorHAnsi" w:cstheme="minorHAnsi"/>
      <w:sz w:val="22"/>
      <w:szCs w:val="22"/>
      <w:lang w:val="sl-SI" w:eastAsia="sl-SI"/>
    </w:rPr>
  </w:style>
  <w:style w:type="table" w:styleId="Srednjesenenje1poudarek3">
    <w:name w:val="Medium Shading 1 Accent 3"/>
    <w:basedOn w:val="Navadnatabela"/>
    <w:uiPriority w:val="63"/>
    <w:rsid w:val="00940267"/>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5DEF"/>
    <w:rPr>
      <w:sz w:val="24"/>
      <w:szCs w:val="24"/>
      <w:lang w:val="en-US" w:eastAsia="en-US"/>
    </w:rPr>
  </w:style>
  <w:style w:type="paragraph" w:styleId="Naslov1">
    <w:name w:val="heading 1"/>
    <w:basedOn w:val="Navaden"/>
    <w:next w:val="Navaden"/>
    <w:link w:val="Naslov1Znak"/>
    <w:qFormat/>
    <w:rsid w:val="009402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FB39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qFormat/>
    <w:rsid w:val="00214EBD"/>
    <w:pPr>
      <w:keepNext/>
      <w:spacing w:after="240" w:line="276" w:lineRule="auto"/>
      <w:outlineLvl w:val="2"/>
    </w:pPr>
    <w:rPr>
      <w:rFonts w:asciiTheme="minorHAnsi" w:hAnsiTheme="minorHAnsi" w:cstheme="minorHAnsi"/>
      <w:b/>
      <w:sz w:val="22"/>
      <w:szCs w:val="22"/>
      <w:lang w:val="sl-SI" w:eastAsia="sl-SI"/>
    </w:rPr>
  </w:style>
  <w:style w:type="paragraph" w:styleId="Naslov4">
    <w:name w:val="heading 4"/>
    <w:basedOn w:val="Navaden"/>
    <w:next w:val="Navaden"/>
    <w:link w:val="Naslov4Znak"/>
    <w:semiHidden/>
    <w:unhideWhenUsed/>
    <w:qFormat/>
    <w:rsid w:val="00B232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rsid w:val="002666D1"/>
    <w:rPr>
      <w:rFonts w:ascii="Arial" w:hAnsi="Arial"/>
      <w:color w:val="000000"/>
      <w:sz w:val="24"/>
      <w:lang w:val="en-US"/>
    </w:rPr>
  </w:style>
  <w:style w:type="paragraph" w:customStyle="1" w:styleId="FreeForm">
    <w:name w:val="Free Form"/>
    <w:rsid w:val="000D25B0"/>
    <w:rPr>
      <w:rFonts w:ascii="Arial" w:hAnsi="Arial"/>
      <w:color w:val="000000"/>
    </w:rPr>
  </w:style>
  <w:style w:type="table" w:styleId="Tabelamrea">
    <w:name w:val="Table Grid"/>
    <w:basedOn w:val="Navadnatabela"/>
    <w:uiPriority w:val="59"/>
    <w:rsid w:val="0040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rsid w:val="004C6795"/>
    <w:rPr>
      <w:rFonts w:ascii="Tahoma" w:hAnsi="Tahoma" w:cs="Tahoma"/>
      <w:sz w:val="16"/>
      <w:szCs w:val="16"/>
    </w:rPr>
  </w:style>
  <w:style w:type="character" w:customStyle="1" w:styleId="BesedilooblakaZnak">
    <w:name w:val="Besedilo oblačka Znak"/>
    <w:link w:val="Besedilooblaka"/>
    <w:uiPriority w:val="99"/>
    <w:locked/>
    <w:rsid w:val="004C6795"/>
    <w:rPr>
      <w:rFonts w:ascii="Tahoma" w:hAnsi="Tahoma"/>
      <w:sz w:val="16"/>
      <w:lang w:val="en-US" w:eastAsia="en-US"/>
    </w:rPr>
  </w:style>
  <w:style w:type="character" w:styleId="Pripombasklic">
    <w:name w:val="annotation reference"/>
    <w:basedOn w:val="Privzetapisavaodstavka"/>
    <w:rsid w:val="00B1507B"/>
    <w:rPr>
      <w:sz w:val="16"/>
      <w:szCs w:val="16"/>
    </w:rPr>
  </w:style>
  <w:style w:type="paragraph" w:styleId="Pripombabesedilo">
    <w:name w:val="annotation text"/>
    <w:basedOn w:val="Navaden"/>
    <w:link w:val="PripombabesediloZnak"/>
    <w:rsid w:val="00B1507B"/>
    <w:rPr>
      <w:sz w:val="20"/>
      <w:szCs w:val="20"/>
    </w:rPr>
  </w:style>
  <w:style w:type="character" w:customStyle="1" w:styleId="PripombabesediloZnak">
    <w:name w:val="Pripomba – besedilo Znak"/>
    <w:basedOn w:val="Privzetapisavaodstavka"/>
    <w:link w:val="Pripombabesedilo"/>
    <w:rsid w:val="00B1507B"/>
    <w:rPr>
      <w:lang w:val="en-US" w:eastAsia="en-US"/>
    </w:rPr>
  </w:style>
  <w:style w:type="paragraph" w:styleId="Zadevapripombe">
    <w:name w:val="annotation subject"/>
    <w:basedOn w:val="Pripombabesedilo"/>
    <w:next w:val="Pripombabesedilo"/>
    <w:link w:val="ZadevapripombeZnak"/>
    <w:rsid w:val="00B1507B"/>
    <w:rPr>
      <w:b/>
      <w:bCs/>
    </w:rPr>
  </w:style>
  <w:style w:type="character" w:customStyle="1" w:styleId="ZadevapripombeZnak">
    <w:name w:val="Zadeva pripombe Znak"/>
    <w:basedOn w:val="PripombabesediloZnak"/>
    <w:link w:val="Zadevapripombe"/>
    <w:rsid w:val="00B1507B"/>
    <w:rPr>
      <w:b/>
      <w:bCs/>
      <w:lang w:val="en-US" w:eastAsia="en-US"/>
    </w:rPr>
  </w:style>
  <w:style w:type="paragraph" w:styleId="Odstavekseznama">
    <w:name w:val="List Paragraph"/>
    <w:basedOn w:val="Navaden"/>
    <w:uiPriority w:val="34"/>
    <w:qFormat/>
    <w:rsid w:val="007130C1"/>
    <w:pPr>
      <w:ind w:left="720"/>
      <w:contextualSpacing/>
    </w:pPr>
  </w:style>
  <w:style w:type="paragraph" w:customStyle="1" w:styleId="Tabela-NASLOV">
    <w:name w:val="Tabela-NASLOV"/>
    <w:basedOn w:val="Navaden"/>
    <w:link w:val="Tabela-NASLOVZnak"/>
    <w:qFormat/>
    <w:rsid w:val="00E50170"/>
    <w:pPr>
      <w:spacing w:line="276" w:lineRule="auto"/>
      <w:ind w:left="1701" w:hanging="1701"/>
      <w:jc w:val="both"/>
    </w:pPr>
    <w:rPr>
      <w:rFonts w:asciiTheme="minorHAnsi" w:eastAsia="Calibri" w:hAnsiTheme="minorHAnsi" w:cstheme="minorHAnsi"/>
      <w:i/>
      <w:sz w:val="22"/>
      <w:szCs w:val="22"/>
      <w:lang w:val="sl-SI"/>
    </w:rPr>
  </w:style>
  <w:style w:type="character" w:customStyle="1" w:styleId="Tabela-NASLOVZnak">
    <w:name w:val="Tabela-NASLOV Znak"/>
    <w:basedOn w:val="Privzetapisavaodstavka"/>
    <w:link w:val="Tabela-NASLOV"/>
    <w:rsid w:val="00E50170"/>
    <w:rPr>
      <w:rFonts w:asciiTheme="minorHAnsi" w:eastAsia="Calibri" w:hAnsiTheme="minorHAnsi" w:cstheme="minorHAnsi"/>
      <w:i/>
      <w:sz w:val="22"/>
      <w:szCs w:val="22"/>
      <w:lang w:eastAsia="en-US"/>
    </w:rPr>
  </w:style>
  <w:style w:type="paragraph" w:customStyle="1" w:styleId="Tab-Glava">
    <w:name w:val="Tab-Glava"/>
    <w:basedOn w:val="Navaden"/>
    <w:link w:val="Tab-GlavaZnak"/>
    <w:qFormat/>
    <w:rsid w:val="00E50170"/>
    <w:pPr>
      <w:jc w:val="center"/>
    </w:pPr>
    <w:rPr>
      <w:rFonts w:asciiTheme="minorHAnsi" w:hAnsiTheme="minorHAnsi" w:cstheme="minorHAnsi"/>
      <w:color w:val="FFFFFF"/>
      <w:sz w:val="22"/>
      <w:szCs w:val="22"/>
      <w:lang w:val="sl-SI" w:eastAsia="sl-SI"/>
    </w:rPr>
  </w:style>
  <w:style w:type="paragraph" w:customStyle="1" w:styleId="Tab-Telo">
    <w:name w:val="Tab-Telo"/>
    <w:basedOn w:val="Navaden"/>
    <w:link w:val="Tab-TeloZnak"/>
    <w:qFormat/>
    <w:rsid w:val="00E50170"/>
    <w:pPr>
      <w:jc w:val="center"/>
    </w:pPr>
    <w:rPr>
      <w:rFonts w:asciiTheme="minorHAnsi" w:hAnsiTheme="minorHAnsi" w:cstheme="minorHAnsi"/>
      <w:sz w:val="22"/>
      <w:szCs w:val="22"/>
      <w:lang w:val="sl-SI" w:eastAsia="sl-SI"/>
    </w:rPr>
  </w:style>
  <w:style w:type="character" w:customStyle="1" w:styleId="Tab-GlavaZnak">
    <w:name w:val="Tab-Glava Znak"/>
    <w:basedOn w:val="Privzetapisavaodstavka"/>
    <w:link w:val="Tab-Glava"/>
    <w:rsid w:val="00E50170"/>
    <w:rPr>
      <w:rFonts w:asciiTheme="minorHAnsi" w:hAnsiTheme="minorHAnsi" w:cstheme="minorHAnsi"/>
      <w:color w:val="FFFFFF"/>
      <w:sz w:val="22"/>
      <w:szCs w:val="22"/>
    </w:rPr>
  </w:style>
  <w:style w:type="character" w:customStyle="1" w:styleId="Tab-TeloZnak">
    <w:name w:val="Tab-Telo Znak"/>
    <w:basedOn w:val="Privzetapisavaodstavka"/>
    <w:link w:val="Tab-Telo"/>
    <w:rsid w:val="00E50170"/>
    <w:rPr>
      <w:rFonts w:asciiTheme="minorHAnsi" w:hAnsiTheme="minorHAnsi" w:cstheme="minorHAnsi"/>
      <w:sz w:val="22"/>
      <w:szCs w:val="22"/>
    </w:rPr>
  </w:style>
  <w:style w:type="paragraph" w:customStyle="1" w:styleId="Navaden10">
    <w:name w:val="Navaden1"/>
    <w:rsid w:val="00E50170"/>
    <w:rPr>
      <w:rFonts w:ascii="Arial" w:eastAsia="ヒラギノ角ゴ Pro W3" w:hAnsi="Arial"/>
      <w:color w:val="000000"/>
      <w:sz w:val="24"/>
      <w:lang w:val="en-US"/>
    </w:rPr>
  </w:style>
  <w:style w:type="paragraph" w:styleId="Noga">
    <w:name w:val="footer"/>
    <w:basedOn w:val="Navaden"/>
    <w:link w:val="NogaZnak"/>
    <w:uiPriority w:val="99"/>
    <w:rsid w:val="0002762C"/>
    <w:pPr>
      <w:tabs>
        <w:tab w:val="center" w:pos="4536"/>
        <w:tab w:val="right" w:pos="9072"/>
      </w:tabs>
      <w:jc w:val="both"/>
    </w:pPr>
    <w:rPr>
      <w:rFonts w:asciiTheme="minorHAnsi" w:hAnsiTheme="minorHAnsi" w:cstheme="minorHAnsi"/>
      <w:sz w:val="22"/>
      <w:szCs w:val="22"/>
      <w:lang w:val="sl-SI" w:eastAsia="sl-SI"/>
    </w:rPr>
  </w:style>
  <w:style w:type="character" w:customStyle="1" w:styleId="NogaZnak">
    <w:name w:val="Noga Znak"/>
    <w:basedOn w:val="Privzetapisavaodstavka"/>
    <w:link w:val="Noga"/>
    <w:uiPriority w:val="99"/>
    <w:rsid w:val="0002762C"/>
    <w:rPr>
      <w:rFonts w:asciiTheme="minorHAnsi" w:hAnsiTheme="minorHAnsi" w:cstheme="minorHAnsi"/>
      <w:sz w:val="22"/>
      <w:szCs w:val="22"/>
    </w:rPr>
  </w:style>
  <w:style w:type="character" w:customStyle="1" w:styleId="Naslov3Znak">
    <w:name w:val="Naslov 3 Znak"/>
    <w:basedOn w:val="Privzetapisavaodstavka"/>
    <w:link w:val="Naslov3"/>
    <w:rsid w:val="00214EBD"/>
    <w:rPr>
      <w:rFonts w:asciiTheme="minorHAnsi" w:hAnsiTheme="minorHAnsi" w:cstheme="minorHAnsi"/>
      <w:b/>
      <w:sz w:val="22"/>
      <w:szCs w:val="22"/>
    </w:rPr>
  </w:style>
  <w:style w:type="character" w:customStyle="1" w:styleId="Naslov2Znak">
    <w:name w:val="Naslov 2 Znak"/>
    <w:basedOn w:val="Privzetapisavaodstavka"/>
    <w:link w:val="Naslov2"/>
    <w:semiHidden/>
    <w:rsid w:val="00FB394B"/>
    <w:rPr>
      <w:rFonts w:asciiTheme="majorHAnsi" w:eastAsiaTheme="majorEastAsia" w:hAnsiTheme="majorHAnsi" w:cstheme="majorBidi"/>
      <w:color w:val="365F91" w:themeColor="accent1" w:themeShade="BF"/>
      <w:sz w:val="26"/>
      <w:szCs w:val="26"/>
      <w:lang w:val="en-US" w:eastAsia="en-US"/>
    </w:rPr>
  </w:style>
  <w:style w:type="character" w:customStyle="1" w:styleId="Naslov4Znak">
    <w:name w:val="Naslov 4 Znak"/>
    <w:basedOn w:val="Privzetapisavaodstavka"/>
    <w:link w:val="Naslov4"/>
    <w:semiHidden/>
    <w:rsid w:val="00B2328A"/>
    <w:rPr>
      <w:rFonts w:asciiTheme="majorHAnsi" w:eastAsiaTheme="majorEastAsia" w:hAnsiTheme="majorHAnsi" w:cstheme="majorBidi"/>
      <w:b/>
      <w:bCs/>
      <w:i/>
      <w:iCs/>
      <w:color w:val="4F81BD" w:themeColor="accent1"/>
      <w:sz w:val="24"/>
      <w:szCs w:val="24"/>
      <w:lang w:val="en-US" w:eastAsia="en-US"/>
    </w:rPr>
  </w:style>
  <w:style w:type="character" w:customStyle="1" w:styleId="Tabela-GrafZnak">
    <w:name w:val="Tabela-Graf Znak"/>
    <w:basedOn w:val="Privzetapisavaodstavka"/>
    <w:link w:val="Tabela-Graf"/>
    <w:locked/>
    <w:rsid w:val="00B2328A"/>
    <w:rPr>
      <w:rFonts w:asciiTheme="minorHAnsi" w:eastAsia="Calibri" w:hAnsiTheme="minorHAnsi" w:cstheme="minorHAnsi"/>
      <w:i/>
      <w:sz w:val="22"/>
      <w:szCs w:val="22"/>
      <w:lang w:eastAsia="en-US"/>
    </w:rPr>
  </w:style>
  <w:style w:type="paragraph" w:customStyle="1" w:styleId="Tabela-Graf">
    <w:name w:val="Tabela-Graf"/>
    <w:basedOn w:val="Navaden"/>
    <w:link w:val="Tabela-GrafZnak"/>
    <w:qFormat/>
    <w:rsid w:val="00B2328A"/>
    <w:pPr>
      <w:spacing w:line="276" w:lineRule="auto"/>
      <w:ind w:left="1701" w:hanging="1701"/>
      <w:jc w:val="both"/>
    </w:pPr>
    <w:rPr>
      <w:rFonts w:asciiTheme="minorHAnsi" w:eastAsia="Calibri" w:hAnsiTheme="minorHAnsi" w:cstheme="minorHAnsi"/>
      <w:i/>
      <w:sz w:val="22"/>
      <w:szCs w:val="22"/>
      <w:lang w:val="sl-SI"/>
    </w:rPr>
  </w:style>
  <w:style w:type="character" w:customStyle="1" w:styleId="Naslov1Znak">
    <w:name w:val="Naslov 1 Znak"/>
    <w:basedOn w:val="Privzetapisavaodstavka"/>
    <w:link w:val="Naslov1"/>
    <w:rsid w:val="00940267"/>
    <w:rPr>
      <w:rFonts w:asciiTheme="majorHAnsi" w:eastAsiaTheme="majorEastAsia" w:hAnsiTheme="majorHAnsi" w:cstheme="majorBidi"/>
      <w:b/>
      <w:bCs/>
      <w:color w:val="365F91" w:themeColor="accent1" w:themeShade="BF"/>
      <w:sz w:val="28"/>
      <w:szCs w:val="28"/>
      <w:lang w:val="en-US" w:eastAsia="en-US"/>
    </w:rPr>
  </w:style>
  <w:style w:type="character" w:customStyle="1" w:styleId="BeSeDiLoZnak">
    <w:name w:val="BeSeDiLo Znak"/>
    <w:basedOn w:val="Privzetapisavaodstavka"/>
    <w:link w:val="BeSeDiLo"/>
    <w:locked/>
    <w:rsid w:val="00940267"/>
    <w:rPr>
      <w:rFonts w:asciiTheme="minorHAnsi" w:hAnsiTheme="minorHAnsi" w:cstheme="minorHAnsi"/>
      <w:sz w:val="22"/>
      <w:szCs w:val="22"/>
    </w:rPr>
  </w:style>
  <w:style w:type="paragraph" w:customStyle="1" w:styleId="BeSeDiLo">
    <w:name w:val="BeSeDiLo"/>
    <w:basedOn w:val="Navaden"/>
    <w:link w:val="BeSeDiLoZnak"/>
    <w:qFormat/>
    <w:rsid w:val="00940267"/>
    <w:pPr>
      <w:jc w:val="both"/>
    </w:pPr>
    <w:rPr>
      <w:rFonts w:asciiTheme="minorHAnsi" w:hAnsiTheme="minorHAnsi" w:cstheme="minorHAnsi"/>
      <w:sz w:val="22"/>
      <w:szCs w:val="22"/>
      <w:lang w:val="sl-SI" w:eastAsia="sl-SI"/>
    </w:rPr>
  </w:style>
  <w:style w:type="table" w:styleId="Srednjesenenje1poudarek3">
    <w:name w:val="Medium Shading 1 Accent 3"/>
    <w:basedOn w:val="Navadnatabela"/>
    <w:uiPriority w:val="63"/>
    <w:rsid w:val="00940267"/>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23">
      <w:bodyDiv w:val="1"/>
      <w:marLeft w:val="0"/>
      <w:marRight w:val="0"/>
      <w:marTop w:val="0"/>
      <w:marBottom w:val="0"/>
      <w:divBdr>
        <w:top w:val="none" w:sz="0" w:space="0" w:color="auto"/>
        <w:left w:val="none" w:sz="0" w:space="0" w:color="auto"/>
        <w:bottom w:val="none" w:sz="0" w:space="0" w:color="auto"/>
        <w:right w:val="none" w:sz="0" w:space="0" w:color="auto"/>
      </w:divBdr>
    </w:div>
    <w:div w:id="60836745">
      <w:bodyDiv w:val="1"/>
      <w:marLeft w:val="0"/>
      <w:marRight w:val="0"/>
      <w:marTop w:val="0"/>
      <w:marBottom w:val="0"/>
      <w:divBdr>
        <w:top w:val="none" w:sz="0" w:space="0" w:color="auto"/>
        <w:left w:val="none" w:sz="0" w:space="0" w:color="auto"/>
        <w:bottom w:val="none" w:sz="0" w:space="0" w:color="auto"/>
        <w:right w:val="none" w:sz="0" w:space="0" w:color="auto"/>
      </w:divBdr>
    </w:div>
    <w:div w:id="128475765">
      <w:bodyDiv w:val="1"/>
      <w:marLeft w:val="0"/>
      <w:marRight w:val="0"/>
      <w:marTop w:val="0"/>
      <w:marBottom w:val="0"/>
      <w:divBdr>
        <w:top w:val="none" w:sz="0" w:space="0" w:color="auto"/>
        <w:left w:val="none" w:sz="0" w:space="0" w:color="auto"/>
        <w:bottom w:val="none" w:sz="0" w:space="0" w:color="auto"/>
        <w:right w:val="none" w:sz="0" w:space="0" w:color="auto"/>
      </w:divBdr>
    </w:div>
    <w:div w:id="198209401">
      <w:bodyDiv w:val="1"/>
      <w:marLeft w:val="0"/>
      <w:marRight w:val="0"/>
      <w:marTop w:val="0"/>
      <w:marBottom w:val="0"/>
      <w:divBdr>
        <w:top w:val="none" w:sz="0" w:space="0" w:color="auto"/>
        <w:left w:val="none" w:sz="0" w:space="0" w:color="auto"/>
        <w:bottom w:val="none" w:sz="0" w:space="0" w:color="auto"/>
        <w:right w:val="none" w:sz="0" w:space="0" w:color="auto"/>
      </w:divBdr>
    </w:div>
    <w:div w:id="260724020">
      <w:bodyDiv w:val="1"/>
      <w:marLeft w:val="0"/>
      <w:marRight w:val="0"/>
      <w:marTop w:val="0"/>
      <w:marBottom w:val="0"/>
      <w:divBdr>
        <w:top w:val="none" w:sz="0" w:space="0" w:color="auto"/>
        <w:left w:val="none" w:sz="0" w:space="0" w:color="auto"/>
        <w:bottom w:val="none" w:sz="0" w:space="0" w:color="auto"/>
        <w:right w:val="none" w:sz="0" w:space="0" w:color="auto"/>
      </w:divBdr>
    </w:div>
    <w:div w:id="275910849">
      <w:bodyDiv w:val="1"/>
      <w:marLeft w:val="0"/>
      <w:marRight w:val="0"/>
      <w:marTop w:val="0"/>
      <w:marBottom w:val="0"/>
      <w:divBdr>
        <w:top w:val="none" w:sz="0" w:space="0" w:color="auto"/>
        <w:left w:val="none" w:sz="0" w:space="0" w:color="auto"/>
        <w:bottom w:val="none" w:sz="0" w:space="0" w:color="auto"/>
        <w:right w:val="none" w:sz="0" w:space="0" w:color="auto"/>
      </w:divBdr>
    </w:div>
    <w:div w:id="278924795">
      <w:bodyDiv w:val="1"/>
      <w:marLeft w:val="0"/>
      <w:marRight w:val="0"/>
      <w:marTop w:val="0"/>
      <w:marBottom w:val="0"/>
      <w:divBdr>
        <w:top w:val="none" w:sz="0" w:space="0" w:color="auto"/>
        <w:left w:val="none" w:sz="0" w:space="0" w:color="auto"/>
        <w:bottom w:val="none" w:sz="0" w:space="0" w:color="auto"/>
        <w:right w:val="none" w:sz="0" w:space="0" w:color="auto"/>
      </w:divBdr>
    </w:div>
    <w:div w:id="406803347">
      <w:bodyDiv w:val="1"/>
      <w:marLeft w:val="0"/>
      <w:marRight w:val="0"/>
      <w:marTop w:val="0"/>
      <w:marBottom w:val="0"/>
      <w:divBdr>
        <w:top w:val="none" w:sz="0" w:space="0" w:color="auto"/>
        <w:left w:val="none" w:sz="0" w:space="0" w:color="auto"/>
        <w:bottom w:val="none" w:sz="0" w:space="0" w:color="auto"/>
        <w:right w:val="none" w:sz="0" w:space="0" w:color="auto"/>
      </w:divBdr>
    </w:div>
    <w:div w:id="449519369">
      <w:bodyDiv w:val="1"/>
      <w:marLeft w:val="0"/>
      <w:marRight w:val="0"/>
      <w:marTop w:val="0"/>
      <w:marBottom w:val="0"/>
      <w:divBdr>
        <w:top w:val="none" w:sz="0" w:space="0" w:color="auto"/>
        <w:left w:val="none" w:sz="0" w:space="0" w:color="auto"/>
        <w:bottom w:val="none" w:sz="0" w:space="0" w:color="auto"/>
        <w:right w:val="none" w:sz="0" w:space="0" w:color="auto"/>
      </w:divBdr>
    </w:div>
    <w:div w:id="518399588">
      <w:bodyDiv w:val="1"/>
      <w:marLeft w:val="0"/>
      <w:marRight w:val="0"/>
      <w:marTop w:val="0"/>
      <w:marBottom w:val="0"/>
      <w:divBdr>
        <w:top w:val="none" w:sz="0" w:space="0" w:color="auto"/>
        <w:left w:val="none" w:sz="0" w:space="0" w:color="auto"/>
        <w:bottom w:val="none" w:sz="0" w:space="0" w:color="auto"/>
        <w:right w:val="none" w:sz="0" w:space="0" w:color="auto"/>
      </w:divBdr>
    </w:div>
    <w:div w:id="523136274">
      <w:bodyDiv w:val="1"/>
      <w:marLeft w:val="0"/>
      <w:marRight w:val="0"/>
      <w:marTop w:val="0"/>
      <w:marBottom w:val="0"/>
      <w:divBdr>
        <w:top w:val="none" w:sz="0" w:space="0" w:color="auto"/>
        <w:left w:val="none" w:sz="0" w:space="0" w:color="auto"/>
        <w:bottom w:val="none" w:sz="0" w:space="0" w:color="auto"/>
        <w:right w:val="none" w:sz="0" w:space="0" w:color="auto"/>
      </w:divBdr>
    </w:div>
    <w:div w:id="590090982">
      <w:bodyDiv w:val="1"/>
      <w:marLeft w:val="0"/>
      <w:marRight w:val="0"/>
      <w:marTop w:val="0"/>
      <w:marBottom w:val="0"/>
      <w:divBdr>
        <w:top w:val="none" w:sz="0" w:space="0" w:color="auto"/>
        <w:left w:val="none" w:sz="0" w:space="0" w:color="auto"/>
        <w:bottom w:val="none" w:sz="0" w:space="0" w:color="auto"/>
        <w:right w:val="none" w:sz="0" w:space="0" w:color="auto"/>
      </w:divBdr>
    </w:div>
    <w:div w:id="601105389">
      <w:bodyDiv w:val="1"/>
      <w:marLeft w:val="0"/>
      <w:marRight w:val="0"/>
      <w:marTop w:val="0"/>
      <w:marBottom w:val="0"/>
      <w:divBdr>
        <w:top w:val="none" w:sz="0" w:space="0" w:color="auto"/>
        <w:left w:val="none" w:sz="0" w:space="0" w:color="auto"/>
        <w:bottom w:val="none" w:sz="0" w:space="0" w:color="auto"/>
        <w:right w:val="none" w:sz="0" w:space="0" w:color="auto"/>
      </w:divBdr>
    </w:div>
    <w:div w:id="608313171">
      <w:bodyDiv w:val="1"/>
      <w:marLeft w:val="0"/>
      <w:marRight w:val="0"/>
      <w:marTop w:val="0"/>
      <w:marBottom w:val="0"/>
      <w:divBdr>
        <w:top w:val="none" w:sz="0" w:space="0" w:color="auto"/>
        <w:left w:val="none" w:sz="0" w:space="0" w:color="auto"/>
        <w:bottom w:val="none" w:sz="0" w:space="0" w:color="auto"/>
        <w:right w:val="none" w:sz="0" w:space="0" w:color="auto"/>
      </w:divBdr>
    </w:div>
    <w:div w:id="611089910">
      <w:bodyDiv w:val="1"/>
      <w:marLeft w:val="0"/>
      <w:marRight w:val="0"/>
      <w:marTop w:val="0"/>
      <w:marBottom w:val="0"/>
      <w:divBdr>
        <w:top w:val="none" w:sz="0" w:space="0" w:color="auto"/>
        <w:left w:val="none" w:sz="0" w:space="0" w:color="auto"/>
        <w:bottom w:val="none" w:sz="0" w:space="0" w:color="auto"/>
        <w:right w:val="none" w:sz="0" w:space="0" w:color="auto"/>
      </w:divBdr>
    </w:div>
    <w:div w:id="726998748">
      <w:bodyDiv w:val="1"/>
      <w:marLeft w:val="0"/>
      <w:marRight w:val="0"/>
      <w:marTop w:val="0"/>
      <w:marBottom w:val="0"/>
      <w:divBdr>
        <w:top w:val="none" w:sz="0" w:space="0" w:color="auto"/>
        <w:left w:val="none" w:sz="0" w:space="0" w:color="auto"/>
        <w:bottom w:val="none" w:sz="0" w:space="0" w:color="auto"/>
        <w:right w:val="none" w:sz="0" w:space="0" w:color="auto"/>
      </w:divBdr>
    </w:div>
    <w:div w:id="750278268">
      <w:bodyDiv w:val="1"/>
      <w:marLeft w:val="0"/>
      <w:marRight w:val="0"/>
      <w:marTop w:val="0"/>
      <w:marBottom w:val="0"/>
      <w:divBdr>
        <w:top w:val="none" w:sz="0" w:space="0" w:color="auto"/>
        <w:left w:val="none" w:sz="0" w:space="0" w:color="auto"/>
        <w:bottom w:val="none" w:sz="0" w:space="0" w:color="auto"/>
        <w:right w:val="none" w:sz="0" w:space="0" w:color="auto"/>
      </w:divBdr>
    </w:div>
    <w:div w:id="761990643">
      <w:bodyDiv w:val="1"/>
      <w:marLeft w:val="0"/>
      <w:marRight w:val="0"/>
      <w:marTop w:val="0"/>
      <w:marBottom w:val="0"/>
      <w:divBdr>
        <w:top w:val="none" w:sz="0" w:space="0" w:color="auto"/>
        <w:left w:val="none" w:sz="0" w:space="0" w:color="auto"/>
        <w:bottom w:val="none" w:sz="0" w:space="0" w:color="auto"/>
        <w:right w:val="none" w:sz="0" w:space="0" w:color="auto"/>
      </w:divBdr>
    </w:div>
    <w:div w:id="783770854">
      <w:bodyDiv w:val="1"/>
      <w:marLeft w:val="0"/>
      <w:marRight w:val="0"/>
      <w:marTop w:val="0"/>
      <w:marBottom w:val="0"/>
      <w:divBdr>
        <w:top w:val="none" w:sz="0" w:space="0" w:color="auto"/>
        <w:left w:val="none" w:sz="0" w:space="0" w:color="auto"/>
        <w:bottom w:val="none" w:sz="0" w:space="0" w:color="auto"/>
        <w:right w:val="none" w:sz="0" w:space="0" w:color="auto"/>
      </w:divBdr>
    </w:div>
    <w:div w:id="793063801">
      <w:bodyDiv w:val="1"/>
      <w:marLeft w:val="0"/>
      <w:marRight w:val="0"/>
      <w:marTop w:val="0"/>
      <w:marBottom w:val="0"/>
      <w:divBdr>
        <w:top w:val="none" w:sz="0" w:space="0" w:color="auto"/>
        <w:left w:val="none" w:sz="0" w:space="0" w:color="auto"/>
        <w:bottom w:val="none" w:sz="0" w:space="0" w:color="auto"/>
        <w:right w:val="none" w:sz="0" w:space="0" w:color="auto"/>
      </w:divBdr>
    </w:div>
    <w:div w:id="824666539">
      <w:bodyDiv w:val="1"/>
      <w:marLeft w:val="0"/>
      <w:marRight w:val="0"/>
      <w:marTop w:val="0"/>
      <w:marBottom w:val="0"/>
      <w:divBdr>
        <w:top w:val="none" w:sz="0" w:space="0" w:color="auto"/>
        <w:left w:val="none" w:sz="0" w:space="0" w:color="auto"/>
        <w:bottom w:val="none" w:sz="0" w:space="0" w:color="auto"/>
        <w:right w:val="none" w:sz="0" w:space="0" w:color="auto"/>
      </w:divBdr>
    </w:div>
    <w:div w:id="830485980">
      <w:bodyDiv w:val="1"/>
      <w:marLeft w:val="0"/>
      <w:marRight w:val="0"/>
      <w:marTop w:val="0"/>
      <w:marBottom w:val="0"/>
      <w:divBdr>
        <w:top w:val="none" w:sz="0" w:space="0" w:color="auto"/>
        <w:left w:val="none" w:sz="0" w:space="0" w:color="auto"/>
        <w:bottom w:val="none" w:sz="0" w:space="0" w:color="auto"/>
        <w:right w:val="none" w:sz="0" w:space="0" w:color="auto"/>
      </w:divBdr>
    </w:div>
    <w:div w:id="976641139">
      <w:bodyDiv w:val="1"/>
      <w:marLeft w:val="0"/>
      <w:marRight w:val="0"/>
      <w:marTop w:val="0"/>
      <w:marBottom w:val="0"/>
      <w:divBdr>
        <w:top w:val="none" w:sz="0" w:space="0" w:color="auto"/>
        <w:left w:val="none" w:sz="0" w:space="0" w:color="auto"/>
        <w:bottom w:val="none" w:sz="0" w:space="0" w:color="auto"/>
        <w:right w:val="none" w:sz="0" w:space="0" w:color="auto"/>
      </w:divBdr>
    </w:div>
    <w:div w:id="985550196">
      <w:bodyDiv w:val="1"/>
      <w:marLeft w:val="0"/>
      <w:marRight w:val="0"/>
      <w:marTop w:val="0"/>
      <w:marBottom w:val="0"/>
      <w:divBdr>
        <w:top w:val="none" w:sz="0" w:space="0" w:color="auto"/>
        <w:left w:val="none" w:sz="0" w:space="0" w:color="auto"/>
        <w:bottom w:val="none" w:sz="0" w:space="0" w:color="auto"/>
        <w:right w:val="none" w:sz="0" w:space="0" w:color="auto"/>
      </w:divBdr>
    </w:div>
    <w:div w:id="990526616">
      <w:bodyDiv w:val="1"/>
      <w:marLeft w:val="0"/>
      <w:marRight w:val="0"/>
      <w:marTop w:val="0"/>
      <w:marBottom w:val="0"/>
      <w:divBdr>
        <w:top w:val="none" w:sz="0" w:space="0" w:color="auto"/>
        <w:left w:val="none" w:sz="0" w:space="0" w:color="auto"/>
        <w:bottom w:val="none" w:sz="0" w:space="0" w:color="auto"/>
        <w:right w:val="none" w:sz="0" w:space="0" w:color="auto"/>
      </w:divBdr>
    </w:div>
    <w:div w:id="998578481">
      <w:bodyDiv w:val="1"/>
      <w:marLeft w:val="0"/>
      <w:marRight w:val="0"/>
      <w:marTop w:val="0"/>
      <w:marBottom w:val="0"/>
      <w:divBdr>
        <w:top w:val="none" w:sz="0" w:space="0" w:color="auto"/>
        <w:left w:val="none" w:sz="0" w:space="0" w:color="auto"/>
        <w:bottom w:val="none" w:sz="0" w:space="0" w:color="auto"/>
        <w:right w:val="none" w:sz="0" w:space="0" w:color="auto"/>
      </w:divBdr>
    </w:div>
    <w:div w:id="1047414179">
      <w:bodyDiv w:val="1"/>
      <w:marLeft w:val="0"/>
      <w:marRight w:val="0"/>
      <w:marTop w:val="0"/>
      <w:marBottom w:val="0"/>
      <w:divBdr>
        <w:top w:val="none" w:sz="0" w:space="0" w:color="auto"/>
        <w:left w:val="none" w:sz="0" w:space="0" w:color="auto"/>
        <w:bottom w:val="none" w:sz="0" w:space="0" w:color="auto"/>
        <w:right w:val="none" w:sz="0" w:space="0" w:color="auto"/>
      </w:divBdr>
    </w:div>
    <w:div w:id="1062556148">
      <w:bodyDiv w:val="1"/>
      <w:marLeft w:val="0"/>
      <w:marRight w:val="0"/>
      <w:marTop w:val="0"/>
      <w:marBottom w:val="0"/>
      <w:divBdr>
        <w:top w:val="none" w:sz="0" w:space="0" w:color="auto"/>
        <w:left w:val="none" w:sz="0" w:space="0" w:color="auto"/>
        <w:bottom w:val="none" w:sz="0" w:space="0" w:color="auto"/>
        <w:right w:val="none" w:sz="0" w:space="0" w:color="auto"/>
      </w:divBdr>
    </w:div>
    <w:div w:id="1357735066">
      <w:bodyDiv w:val="1"/>
      <w:marLeft w:val="0"/>
      <w:marRight w:val="0"/>
      <w:marTop w:val="0"/>
      <w:marBottom w:val="0"/>
      <w:divBdr>
        <w:top w:val="none" w:sz="0" w:space="0" w:color="auto"/>
        <w:left w:val="none" w:sz="0" w:space="0" w:color="auto"/>
        <w:bottom w:val="none" w:sz="0" w:space="0" w:color="auto"/>
        <w:right w:val="none" w:sz="0" w:space="0" w:color="auto"/>
      </w:divBdr>
    </w:div>
    <w:div w:id="1376200690">
      <w:bodyDiv w:val="1"/>
      <w:marLeft w:val="0"/>
      <w:marRight w:val="0"/>
      <w:marTop w:val="0"/>
      <w:marBottom w:val="0"/>
      <w:divBdr>
        <w:top w:val="none" w:sz="0" w:space="0" w:color="auto"/>
        <w:left w:val="none" w:sz="0" w:space="0" w:color="auto"/>
        <w:bottom w:val="none" w:sz="0" w:space="0" w:color="auto"/>
        <w:right w:val="none" w:sz="0" w:space="0" w:color="auto"/>
      </w:divBdr>
    </w:div>
    <w:div w:id="1390886221">
      <w:bodyDiv w:val="1"/>
      <w:marLeft w:val="0"/>
      <w:marRight w:val="0"/>
      <w:marTop w:val="0"/>
      <w:marBottom w:val="0"/>
      <w:divBdr>
        <w:top w:val="none" w:sz="0" w:space="0" w:color="auto"/>
        <w:left w:val="none" w:sz="0" w:space="0" w:color="auto"/>
        <w:bottom w:val="none" w:sz="0" w:space="0" w:color="auto"/>
        <w:right w:val="none" w:sz="0" w:space="0" w:color="auto"/>
      </w:divBdr>
    </w:div>
    <w:div w:id="1400329152">
      <w:bodyDiv w:val="1"/>
      <w:marLeft w:val="0"/>
      <w:marRight w:val="0"/>
      <w:marTop w:val="0"/>
      <w:marBottom w:val="0"/>
      <w:divBdr>
        <w:top w:val="none" w:sz="0" w:space="0" w:color="auto"/>
        <w:left w:val="none" w:sz="0" w:space="0" w:color="auto"/>
        <w:bottom w:val="none" w:sz="0" w:space="0" w:color="auto"/>
        <w:right w:val="none" w:sz="0" w:space="0" w:color="auto"/>
      </w:divBdr>
    </w:div>
    <w:div w:id="1430663170">
      <w:bodyDiv w:val="1"/>
      <w:marLeft w:val="0"/>
      <w:marRight w:val="0"/>
      <w:marTop w:val="0"/>
      <w:marBottom w:val="0"/>
      <w:divBdr>
        <w:top w:val="none" w:sz="0" w:space="0" w:color="auto"/>
        <w:left w:val="none" w:sz="0" w:space="0" w:color="auto"/>
        <w:bottom w:val="none" w:sz="0" w:space="0" w:color="auto"/>
        <w:right w:val="none" w:sz="0" w:space="0" w:color="auto"/>
      </w:divBdr>
    </w:div>
    <w:div w:id="1478954651">
      <w:bodyDiv w:val="1"/>
      <w:marLeft w:val="0"/>
      <w:marRight w:val="0"/>
      <w:marTop w:val="0"/>
      <w:marBottom w:val="0"/>
      <w:divBdr>
        <w:top w:val="none" w:sz="0" w:space="0" w:color="auto"/>
        <w:left w:val="none" w:sz="0" w:space="0" w:color="auto"/>
        <w:bottom w:val="none" w:sz="0" w:space="0" w:color="auto"/>
        <w:right w:val="none" w:sz="0" w:space="0" w:color="auto"/>
      </w:divBdr>
    </w:div>
    <w:div w:id="1505389807">
      <w:bodyDiv w:val="1"/>
      <w:marLeft w:val="0"/>
      <w:marRight w:val="0"/>
      <w:marTop w:val="0"/>
      <w:marBottom w:val="0"/>
      <w:divBdr>
        <w:top w:val="none" w:sz="0" w:space="0" w:color="auto"/>
        <w:left w:val="none" w:sz="0" w:space="0" w:color="auto"/>
        <w:bottom w:val="none" w:sz="0" w:space="0" w:color="auto"/>
        <w:right w:val="none" w:sz="0" w:space="0" w:color="auto"/>
      </w:divBdr>
    </w:div>
    <w:div w:id="1572083798">
      <w:bodyDiv w:val="1"/>
      <w:marLeft w:val="0"/>
      <w:marRight w:val="0"/>
      <w:marTop w:val="0"/>
      <w:marBottom w:val="0"/>
      <w:divBdr>
        <w:top w:val="none" w:sz="0" w:space="0" w:color="auto"/>
        <w:left w:val="none" w:sz="0" w:space="0" w:color="auto"/>
        <w:bottom w:val="none" w:sz="0" w:space="0" w:color="auto"/>
        <w:right w:val="none" w:sz="0" w:space="0" w:color="auto"/>
      </w:divBdr>
    </w:div>
    <w:div w:id="1575702127">
      <w:bodyDiv w:val="1"/>
      <w:marLeft w:val="0"/>
      <w:marRight w:val="0"/>
      <w:marTop w:val="0"/>
      <w:marBottom w:val="0"/>
      <w:divBdr>
        <w:top w:val="none" w:sz="0" w:space="0" w:color="auto"/>
        <w:left w:val="none" w:sz="0" w:space="0" w:color="auto"/>
        <w:bottom w:val="none" w:sz="0" w:space="0" w:color="auto"/>
        <w:right w:val="none" w:sz="0" w:space="0" w:color="auto"/>
      </w:divBdr>
    </w:div>
    <w:div w:id="1600288679">
      <w:bodyDiv w:val="1"/>
      <w:marLeft w:val="0"/>
      <w:marRight w:val="0"/>
      <w:marTop w:val="0"/>
      <w:marBottom w:val="0"/>
      <w:divBdr>
        <w:top w:val="none" w:sz="0" w:space="0" w:color="auto"/>
        <w:left w:val="none" w:sz="0" w:space="0" w:color="auto"/>
        <w:bottom w:val="none" w:sz="0" w:space="0" w:color="auto"/>
        <w:right w:val="none" w:sz="0" w:space="0" w:color="auto"/>
      </w:divBdr>
    </w:div>
    <w:div w:id="1606618057">
      <w:bodyDiv w:val="1"/>
      <w:marLeft w:val="0"/>
      <w:marRight w:val="0"/>
      <w:marTop w:val="0"/>
      <w:marBottom w:val="0"/>
      <w:divBdr>
        <w:top w:val="none" w:sz="0" w:space="0" w:color="auto"/>
        <w:left w:val="none" w:sz="0" w:space="0" w:color="auto"/>
        <w:bottom w:val="none" w:sz="0" w:space="0" w:color="auto"/>
        <w:right w:val="none" w:sz="0" w:space="0" w:color="auto"/>
      </w:divBdr>
    </w:div>
    <w:div w:id="1611083706">
      <w:bodyDiv w:val="1"/>
      <w:marLeft w:val="0"/>
      <w:marRight w:val="0"/>
      <w:marTop w:val="0"/>
      <w:marBottom w:val="0"/>
      <w:divBdr>
        <w:top w:val="none" w:sz="0" w:space="0" w:color="auto"/>
        <w:left w:val="none" w:sz="0" w:space="0" w:color="auto"/>
        <w:bottom w:val="none" w:sz="0" w:space="0" w:color="auto"/>
        <w:right w:val="none" w:sz="0" w:space="0" w:color="auto"/>
      </w:divBdr>
    </w:div>
    <w:div w:id="1699963190">
      <w:bodyDiv w:val="1"/>
      <w:marLeft w:val="0"/>
      <w:marRight w:val="0"/>
      <w:marTop w:val="0"/>
      <w:marBottom w:val="0"/>
      <w:divBdr>
        <w:top w:val="none" w:sz="0" w:space="0" w:color="auto"/>
        <w:left w:val="none" w:sz="0" w:space="0" w:color="auto"/>
        <w:bottom w:val="none" w:sz="0" w:space="0" w:color="auto"/>
        <w:right w:val="none" w:sz="0" w:space="0" w:color="auto"/>
      </w:divBdr>
    </w:div>
    <w:div w:id="1728216342">
      <w:bodyDiv w:val="1"/>
      <w:marLeft w:val="0"/>
      <w:marRight w:val="0"/>
      <w:marTop w:val="0"/>
      <w:marBottom w:val="0"/>
      <w:divBdr>
        <w:top w:val="none" w:sz="0" w:space="0" w:color="auto"/>
        <w:left w:val="none" w:sz="0" w:space="0" w:color="auto"/>
        <w:bottom w:val="none" w:sz="0" w:space="0" w:color="auto"/>
        <w:right w:val="none" w:sz="0" w:space="0" w:color="auto"/>
      </w:divBdr>
    </w:div>
    <w:div w:id="1739356180">
      <w:bodyDiv w:val="1"/>
      <w:marLeft w:val="0"/>
      <w:marRight w:val="0"/>
      <w:marTop w:val="0"/>
      <w:marBottom w:val="0"/>
      <w:divBdr>
        <w:top w:val="none" w:sz="0" w:space="0" w:color="auto"/>
        <w:left w:val="none" w:sz="0" w:space="0" w:color="auto"/>
        <w:bottom w:val="none" w:sz="0" w:space="0" w:color="auto"/>
        <w:right w:val="none" w:sz="0" w:space="0" w:color="auto"/>
      </w:divBdr>
    </w:div>
    <w:div w:id="1743720459">
      <w:bodyDiv w:val="1"/>
      <w:marLeft w:val="0"/>
      <w:marRight w:val="0"/>
      <w:marTop w:val="0"/>
      <w:marBottom w:val="0"/>
      <w:divBdr>
        <w:top w:val="none" w:sz="0" w:space="0" w:color="auto"/>
        <w:left w:val="none" w:sz="0" w:space="0" w:color="auto"/>
        <w:bottom w:val="none" w:sz="0" w:space="0" w:color="auto"/>
        <w:right w:val="none" w:sz="0" w:space="0" w:color="auto"/>
      </w:divBdr>
    </w:div>
    <w:div w:id="1774277992">
      <w:bodyDiv w:val="1"/>
      <w:marLeft w:val="0"/>
      <w:marRight w:val="0"/>
      <w:marTop w:val="0"/>
      <w:marBottom w:val="0"/>
      <w:divBdr>
        <w:top w:val="none" w:sz="0" w:space="0" w:color="auto"/>
        <w:left w:val="none" w:sz="0" w:space="0" w:color="auto"/>
        <w:bottom w:val="none" w:sz="0" w:space="0" w:color="auto"/>
        <w:right w:val="none" w:sz="0" w:space="0" w:color="auto"/>
      </w:divBdr>
    </w:div>
    <w:div w:id="1787120905">
      <w:bodyDiv w:val="1"/>
      <w:marLeft w:val="0"/>
      <w:marRight w:val="0"/>
      <w:marTop w:val="0"/>
      <w:marBottom w:val="0"/>
      <w:divBdr>
        <w:top w:val="none" w:sz="0" w:space="0" w:color="auto"/>
        <w:left w:val="none" w:sz="0" w:space="0" w:color="auto"/>
        <w:bottom w:val="none" w:sz="0" w:space="0" w:color="auto"/>
        <w:right w:val="none" w:sz="0" w:space="0" w:color="auto"/>
      </w:divBdr>
    </w:div>
    <w:div w:id="1791968790">
      <w:bodyDiv w:val="1"/>
      <w:marLeft w:val="0"/>
      <w:marRight w:val="0"/>
      <w:marTop w:val="0"/>
      <w:marBottom w:val="0"/>
      <w:divBdr>
        <w:top w:val="none" w:sz="0" w:space="0" w:color="auto"/>
        <w:left w:val="none" w:sz="0" w:space="0" w:color="auto"/>
        <w:bottom w:val="none" w:sz="0" w:space="0" w:color="auto"/>
        <w:right w:val="none" w:sz="0" w:space="0" w:color="auto"/>
      </w:divBdr>
    </w:div>
    <w:div w:id="1843541794">
      <w:bodyDiv w:val="1"/>
      <w:marLeft w:val="0"/>
      <w:marRight w:val="0"/>
      <w:marTop w:val="0"/>
      <w:marBottom w:val="0"/>
      <w:divBdr>
        <w:top w:val="none" w:sz="0" w:space="0" w:color="auto"/>
        <w:left w:val="none" w:sz="0" w:space="0" w:color="auto"/>
        <w:bottom w:val="none" w:sz="0" w:space="0" w:color="auto"/>
        <w:right w:val="none" w:sz="0" w:space="0" w:color="auto"/>
      </w:divBdr>
    </w:div>
    <w:div w:id="1936477174">
      <w:bodyDiv w:val="1"/>
      <w:marLeft w:val="0"/>
      <w:marRight w:val="0"/>
      <w:marTop w:val="0"/>
      <w:marBottom w:val="0"/>
      <w:divBdr>
        <w:top w:val="none" w:sz="0" w:space="0" w:color="auto"/>
        <w:left w:val="none" w:sz="0" w:space="0" w:color="auto"/>
        <w:bottom w:val="none" w:sz="0" w:space="0" w:color="auto"/>
        <w:right w:val="none" w:sz="0" w:space="0" w:color="auto"/>
      </w:divBdr>
    </w:div>
    <w:div w:id="1991326113">
      <w:bodyDiv w:val="1"/>
      <w:marLeft w:val="0"/>
      <w:marRight w:val="0"/>
      <w:marTop w:val="0"/>
      <w:marBottom w:val="0"/>
      <w:divBdr>
        <w:top w:val="none" w:sz="0" w:space="0" w:color="auto"/>
        <w:left w:val="none" w:sz="0" w:space="0" w:color="auto"/>
        <w:bottom w:val="none" w:sz="0" w:space="0" w:color="auto"/>
        <w:right w:val="none" w:sz="0" w:space="0" w:color="auto"/>
      </w:divBdr>
    </w:div>
    <w:div w:id="2059626861">
      <w:bodyDiv w:val="1"/>
      <w:marLeft w:val="0"/>
      <w:marRight w:val="0"/>
      <w:marTop w:val="0"/>
      <w:marBottom w:val="0"/>
      <w:divBdr>
        <w:top w:val="none" w:sz="0" w:space="0" w:color="auto"/>
        <w:left w:val="none" w:sz="0" w:space="0" w:color="auto"/>
        <w:bottom w:val="none" w:sz="0" w:space="0" w:color="auto"/>
        <w:right w:val="none" w:sz="0" w:space="0" w:color="auto"/>
      </w:divBdr>
    </w:div>
    <w:div w:id="20997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9873-BA4D-47E0-95E4-0DEEBDE6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2822</Words>
  <Characters>15402</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Češnje sorte</vt:lpstr>
      <vt:lpstr>Češnje sorte</vt:lpstr>
    </vt:vector>
  </TitlesOfParts>
  <Company>BF</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Češnje sorte</dc:title>
  <dc:creator>Valentina Usenik</dc:creator>
  <cp:lastModifiedBy>Matej Stopar</cp:lastModifiedBy>
  <cp:revision>2</cp:revision>
  <cp:lastPrinted>2020-06-04T13:18:00Z</cp:lastPrinted>
  <dcterms:created xsi:type="dcterms:W3CDTF">2020-07-17T08:49:00Z</dcterms:created>
  <dcterms:modified xsi:type="dcterms:W3CDTF">2020-07-17T08:49:00Z</dcterms:modified>
</cp:coreProperties>
</file>