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960"/>
        <w:gridCol w:w="1840"/>
        <w:gridCol w:w="1920"/>
        <w:gridCol w:w="960"/>
        <w:gridCol w:w="960"/>
        <w:gridCol w:w="960"/>
        <w:gridCol w:w="960"/>
        <w:gridCol w:w="960"/>
        <w:gridCol w:w="960"/>
        <w:gridCol w:w="960"/>
        <w:gridCol w:w="980"/>
        <w:gridCol w:w="146"/>
      </w:tblGrid>
      <w:tr w:rsidR="000F6CC2" w:rsidRPr="000F6CC2" w14:paraId="58975AF3" w14:textId="77777777" w:rsidTr="000F6CC2">
        <w:trPr>
          <w:gridAfter w:val="1"/>
          <w:wAfter w:w="146" w:type="dxa"/>
          <w:trHeight w:val="288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4024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0F6CC2" w:rsidRPr="000F6CC2" w14:paraId="41C926DE" w14:textId="77777777" w:rsidTr="000F6CC2">
        <w:trPr>
          <w:gridAfter w:val="1"/>
          <w:wAfter w:w="146" w:type="dxa"/>
          <w:trHeight w:val="288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0D1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Datum vzorčenja: 23 in 24.9.2024</w:t>
            </w:r>
          </w:p>
        </w:tc>
      </w:tr>
      <w:tr w:rsidR="000F6CC2" w:rsidRPr="000F6CC2" w14:paraId="555FA86F" w14:textId="77777777" w:rsidTr="000F6CC2">
        <w:trPr>
          <w:gridAfter w:val="1"/>
          <w:wAfter w:w="146" w:type="dxa"/>
          <w:trHeight w:val="288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ECDC" w14:textId="41F78FBE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Datum testiranja: 24. 9. 2024 </w:t>
            </w:r>
          </w:p>
        </w:tc>
      </w:tr>
      <w:tr w:rsidR="000F6CC2" w:rsidRPr="000F6CC2" w14:paraId="79459596" w14:textId="77777777" w:rsidTr="000F6CC2">
        <w:trPr>
          <w:gridAfter w:val="1"/>
          <w:wAfter w:w="146" w:type="dxa"/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957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130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E09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FF4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713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874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740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041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AE2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4F0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AE7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8BB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D4287FA" w14:textId="77777777" w:rsidTr="000F6CC2">
        <w:trPr>
          <w:gridAfter w:val="1"/>
          <w:wAfter w:w="146" w:type="dxa"/>
          <w:trHeight w:val="288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9ED7" w14:textId="77777777" w:rsidR="000F6CC2" w:rsidRPr="008E4CD1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E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Sorta:  Idared, Fuji, Braeburn in druge</w:t>
            </w:r>
          </w:p>
        </w:tc>
      </w:tr>
      <w:tr w:rsidR="000F6CC2" w:rsidRPr="000F6CC2" w14:paraId="27FFC86E" w14:textId="77777777" w:rsidTr="000F6CC2">
        <w:trPr>
          <w:gridAfter w:val="1"/>
          <w:wAfter w:w="146" w:type="dxa"/>
          <w:trHeight w:val="300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74F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Preglednica: Povprečne vrednosti testiranj dozorevanja plodov sort jabolk Idared, Fuji,  Braeburn in drugih, po posameznih regijah v Sloveniji</w:t>
            </w:r>
          </w:p>
        </w:tc>
      </w:tr>
      <w:tr w:rsidR="000F6CC2" w:rsidRPr="000F6CC2" w14:paraId="323367FF" w14:textId="77777777" w:rsidTr="000F6CC2">
        <w:trPr>
          <w:gridAfter w:val="1"/>
          <w:wAfter w:w="146" w:type="dxa"/>
          <w:trHeight w:val="45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B8F88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REGIJA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243C33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Vzorčno mesto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26377D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2B6A6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Tip nasada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9E1A3B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Teža ploda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612C57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Topna suha snov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ED674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Trdota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A5F99B" w14:textId="77777777" w:rsidR="000F6CC2" w:rsidRPr="000F6CC2" w:rsidRDefault="000F6CC2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Skupne kisline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5848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99107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Streifov indeks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1AA47C" w14:textId="16D6542F" w:rsidR="000F6CC2" w:rsidRPr="000F6CC2" w:rsidRDefault="008E4CD1" w:rsidP="000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Predviden začetek obiranja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B43992" w14:textId="77777777" w:rsidR="008E4CD1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Opombe</w:t>
            </w:r>
            <w:r w:rsidR="008E4CD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na dan </w:t>
            </w:r>
          </w:p>
          <w:p w14:paraId="49252CC5" w14:textId="01115D4D" w:rsidR="000F6CC2" w:rsidRPr="000F6CC2" w:rsidRDefault="008E4CD1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25. 09. 2024</w:t>
            </w:r>
          </w:p>
        </w:tc>
      </w:tr>
      <w:tr w:rsidR="000F6CC2" w:rsidRPr="000F6CC2" w14:paraId="269FFF36" w14:textId="77777777" w:rsidTr="000F6CC2">
        <w:trPr>
          <w:trHeight w:val="288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2960B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0972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3E6C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8FC7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A467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DDF8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622E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54E0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F749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A82C5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A69C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83B5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98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7EA0DA4" w14:textId="77777777" w:rsidTr="000F6CC2">
        <w:trPr>
          <w:trHeight w:val="30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0E7BC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068B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E67B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D772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61CCD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FB551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CA4D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4D3A4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2868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F818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099A9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D998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31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AA44944" w14:textId="77777777" w:rsidTr="000F6CC2">
        <w:trPr>
          <w:trHeight w:val="52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492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sl-SI"/>
                <w14:ligatures w14:val="none"/>
              </w:rPr>
              <w:t>CENTRALNA SLOVENIJA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C9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30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Fuji Kiku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BA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647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60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34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85A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4D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214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D0C" w14:textId="312261E5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D157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27. ali 30. 09.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5E09" w14:textId="34217973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Glede na obarvanost obiramo v kasnejšem datumu.</w:t>
            </w:r>
          </w:p>
        </w:tc>
        <w:tc>
          <w:tcPr>
            <w:tcW w:w="146" w:type="dxa"/>
            <w:vAlign w:val="center"/>
            <w:hideMark/>
          </w:tcPr>
          <w:p w14:paraId="53B24F9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105E842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7B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F8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A7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  <w:proofErr w:type="spellEnd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Hilwell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6B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88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A2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4A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9F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836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9F7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CB9C" w14:textId="5FBB8448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D157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30.09.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F3AA" w14:textId="3D60554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Če ni barve lahko počakamo še kakšen dan.</w:t>
            </w:r>
          </w:p>
        </w:tc>
        <w:tc>
          <w:tcPr>
            <w:tcW w:w="146" w:type="dxa"/>
            <w:vAlign w:val="center"/>
            <w:hideMark/>
          </w:tcPr>
          <w:p w14:paraId="764BB25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ED076C6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36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8B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2E7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  <w:proofErr w:type="spellEnd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Fubrax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9A3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98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68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49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30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B4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FA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3C0" w14:textId="35EDFB5F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D157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423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94280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04ACA5B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8C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GORENJSKA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59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A4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3E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D2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16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81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63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02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C0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A9C0" w14:textId="6D3A328C" w:rsidR="000F6CC2" w:rsidRPr="000F6CC2" w:rsidRDefault="000F6CC2" w:rsidP="00B80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D157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1.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</w:t>
            </w:r>
            <w:r w:rsidR="00D157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922B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45729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C2EDE1D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5F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18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EF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32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88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A2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77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FE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619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38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D78" w14:textId="738B4186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otrebno p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onovno vzorčenje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8A80" w14:textId="61538CC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Še ni zrelo</w:t>
            </w:r>
          </w:p>
        </w:tc>
        <w:tc>
          <w:tcPr>
            <w:tcW w:w="146" w:type="dxa"/>
            <w:vAlign w:val="center"/>
            <w:hideMark/>
          </w:tcPr>
          <w:p w14:paraId="3D193C6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623F5AB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B5D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82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0B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7D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29D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9A4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D9A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48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185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8A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B16" w14:textId="207747A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30.09.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C16B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B1695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B926B44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5A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PODRAVJE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A3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7C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940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06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C45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91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F22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52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33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940" w14:textId="142B2292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AEAA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B92A2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49F7A3E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E6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B9F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D9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Fubrax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9E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A9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28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0EE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4A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A0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C17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29A0" w14:textId="180E3D51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CB8AB" w14:textId="38A809C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 obrati</w:t>
            </w:r>
          </w:p>
        </w:tc>
        <w:tc>
          <w:tcPr>
            <w:tcW w:w="146" w:type="dxa"/>
            <w:vAlign w:val="center"/>
            <w:hideMark/>
          </w:tcPr>
          <w:p w14:paraId="50652DE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0D5BD01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F9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53D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A0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Natyra</w:t>
            </w:r>
            <w:proofErr w:type="spellEnd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SQ159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C7E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EB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BC5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BBC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7D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49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49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A2F9" w14:textId="141E86A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6FD2D" w14:textId="2024A4F2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 obrati</w:t>
            </w:r>
          </w:p>
        </w:tc>
        <w:tc>
          <w:tcPr>
            <w:tcW w:w="146" w:type="dxa"/>
            <w:vAlign w:val="center"/>
            <w:hideMark/>
          </w:tcPr>
          <w:p w14:paraId="28EB959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65497B3B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CDB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2B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B3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Fujion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02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34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05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AF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C9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C7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38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E81" w14:textId="4D28116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86141" w14:textId="66CCE879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 obrati</w:t>
            </w:r>
          </w:p>
        </w:tc>
        <w:tc>
          <w:tcPr>
            <w:tcW w:w="146" w:type="dxa"/>
            <w:vAlign w:val="center"/>
            <w:hideMark/>
          </w:tcPr>
          <w:p w14:paraId="12E7E50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6D8DAA34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9C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EA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59F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 Kiku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96B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9B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F1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628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A0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6B1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562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E82" w14:textId="5260D7D1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69F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77734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418F6E11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71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7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50C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Topaz 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B4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AC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F3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CA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6B6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7F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88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913" w14:textId="1B4CEA42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  <w:r w:rsidR="00467A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BED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C5851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2935B19E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A5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5A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1D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7D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EE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66C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03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BF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A8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C5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73C" w14:textId="17F1A622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0C6C" w14:textId="26290BA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vAlign w:val="center"/>
            <w:hideMark/>
          </w:tcPr>
          <w:p w14:paraId="085E6AD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76187A0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96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C9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Straža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F9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B6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2F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80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BC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78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E1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DA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4B6" w14:textId="0AC6EAE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4BBF2" w14:textId="0C25965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vAlign w:val="center"/>
            <w:hideMark/>
          </w:tcPr>
          <w:p w14:paraId="422B04B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E4BEB41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B1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DA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Selnica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AC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8B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C69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17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56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00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56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12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A68" w14:textId="046A0198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26.09.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2D52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6900A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6A5CA7FE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08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57B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Selnica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7FF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07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B04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BAC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C6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65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0A8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43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4FC" w14:textId="2F7ECBD8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26.09.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4BF1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92A8A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1B989C16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43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F11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Petrovče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978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62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6E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7F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C74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E5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6B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DC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8641" w14:textId="0DFDE198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B18DE" w14:textId="35F6B925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 obrati</w:t>
            </w:r>
          </w:p>
        </w:tc>
        <w:tc>
          <w:tcPr>
            <w:tcW w:w="146" w:type="dxa"/>
            <w:vAlign w:val="center"/>
            <w:hideMark/>
          </w:tcPr>
          <w:p w14:paraId="4685F1C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632848A9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E1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7BE" w14:textId="3436615C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Bistrica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04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C0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59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F8F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C1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E5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63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1A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828" w14:textId="60B07E34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457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5420E" w14:textId="70419AA6" w:rsidR="00B804E8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Še ni zrelo</w:t>
            </w:r>
          </w:p>
        </w:tc>
        <w:tc>
          <w:tcPr>
            <w:tcW w:w="146" w:type="dxa"/>
            <w:vAlign w:val="center"/>
            <w:hideMark/>
          </w:tcPr>
          <w:p w14:paraId="4983DFA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20A0DD38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550" w14:textId="37486B3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056" w14:textId="49E6BEE6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Bistrica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2ED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61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FD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42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C56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53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21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DD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AC3" w14:textId="22EB8C69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451C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1116B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4CAE57E7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817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19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Kasaze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F41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81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A50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C2B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FF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D92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84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5C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0B4" w14:textId="68FBBB8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26.09.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D08B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73CDE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1D1910D0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BF9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3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Kasaze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1B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25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77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04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FE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EA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A0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A7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5DE" w14:textId="00E0E48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F71E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12677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3E9D388" w14:textId="77777777" w:rsidTr="000F6CC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C5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68F6" w14:textId="2541DE2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Nedelja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9A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F7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F29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F0A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3AA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DF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F8F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B7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FB7" w14:textId="7FF68C8D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CE60" w14:textId="0B80F31B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 obrati</w:t>
            </w:r>
          </w:p>
        </w:tc>
        <w:tc>
          <w:tcPr>
            <w:tcW w:w="146" w:type="dxa"/>
            <w:vAlign w:val="center"/>
            <w:hideMark/>
          </w:tcPr>
          <w:p w14:paraId="0A7C0C2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B4D8107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F32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F5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Oplotnica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EA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ACA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7E8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E4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32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01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48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BB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628" w14:textId="347936ED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27. ali 30. 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3B77" w14:textId="6B9696F9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804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Če ni obarvanosti se izbere kasnejši (drugi) datum</w:t>
            </w:r>
          </w:p>
        </w:tc>
        <w:tc>
          <w:tcPr>
            <w:tcW w:w="146" w:type="dxa"/>
            <w:vAlign w:val="center"/>
            <w:hideMark/>
          </w:tcPr>
          <w:p w14:paraId="518F236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3B7B6BBD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13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059" w14:textId="6AF4BFA1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Nedelja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49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20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2F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86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996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95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56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34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6693" w14:textId="1BE28CFE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BE8F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747A10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62B0F5C6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6C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75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Rošpoh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054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85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1F3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2366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DE1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09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C8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06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251" w14:textId="7375CA1D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26.09.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37CD8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D9482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C82E539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A5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37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Zimica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40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A5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BD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9BF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9C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537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78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2F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4F3E" w14:textId="43E948DF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6C4A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223CC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102C2241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5BA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A86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Rošpoh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0B3D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D7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CAB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33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C0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BE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3B1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F1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D91" w14:textId="3DD9F5F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26.09.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57457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7CFE1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54E3E33A" w14:textId="77777777" w:rsidTr="000F6CC2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B0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5E7B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Ugovec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FF2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2B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D3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388A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AD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6B4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B21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C42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D74" w14:textId="39984295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3FDEF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1AF0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0C06A4B7" w14:textId="77777777" w:rsidTr="000F6CC2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97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47EE" w14:textId="4A68838A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Bistrica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42B" w14:textId="44A2ABF0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  <w:proofErr w:type="spellEnd"/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</w:t>
            </w: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aririred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E63E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C3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D4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B68C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E835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0CE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9E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473" w14:textId="51EB52B9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27.09.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783F5" w14:textId="69201D9D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0F7D1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Če niso obarvani plodovi se lahko zakasni obiranje za nekaj dni.</w:t>
            </w:r>
          </w:p>
        </w:tc>
        <w:tc>
          <w:tcPr>
            <w:tcW w:w="146" w:type="dxa"/>
            <w:vAlign w:val="center"/>
            <w:hideMark/>
          </w:tcPr>
          <w:p w14:paraId="71CE224C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0F6CC2" w:rsidRPr="000F6CC2" w14:paraId="7297BB41" w14:textId="77777777" w:rsidTr="000F6CC2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18E" w14:textId="29503634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PRIMORSKA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3D1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Bilje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CE3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E0A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4B0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E39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54F7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3C8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06F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35AD" w14:textId="77777777" w:rsidR="000F6CC2" w:rsidRPr="000F6CC2" w:rsidRDefault="000F6CC2" w:rsidP="000F6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8A8" w14:textId="5D1A9FC3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245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25.09.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B83B5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F6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885F4" w14:textId="77777777" w:rsidR="000F6CC2" w:rsidRPr="000F6CC2" w:rsidRDefault="000F6CC2" w:rsidP="000F6C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</w:tbl>
    <w:p w14:paraId="293FC554" w14:textId="72477E7E" w:rsidR="000F6CC2" w:rsidRDefault="000F7D15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Opombe: Če se pri obranih plodovih pojavlja </w:t>
      </w:r>
      <w:proofErr w:type="spellStart"/>
      <w:r>
        <w:rPr>
          <w:rFonts w:ascii="Times New Roman" w:hAnsi="Times New Roman" w:cs="Times New Roman"/>
          <w:sz w:val="20"/>
          <w:szCs w:val="20"/>
        </w:rPr>
        <w:t>steklavost</w:t>
      </w:r>
      <w:proofErr w:type="spellEnd"/>
      <w:r>
        <w:rPr>
          <w:rFonts w:ascii="Times New Roman" w:hAnsi="Times New Roman" w:cs="Times New Roman"/>
          <w:sz w:val="20"/>
          <w:szCs w:val="20"/>
        </w:rPr>
        <w:t>, potem priporočamo zadržati jabolka dva tedna na temperaturi večji od 10 st. C (sobni temperaturi).</w:t>
      </w:r>
    </w:p>
    <w:p w14:paraId="1E2663BA" w14:textId="790EC2DE" w:rsidR="000E71F5" w:rsidRDefault="000E71F5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vse sorte jabolk velja, da se lahko </w:t>
      </w:r>
      <w:r>
        <w:rPr>
          <w:rFonts w:ascii="Times New Roman" w:hAnsi="Times New Roman" w:cs="Times New Roman"/>
          <w:sz w:val="20"/>
          <w:szCs w:val="20"/>
        </w:rPr>
        <w:t xml:space="preserve">obiranje </w:t>
      </w:r>
      <w:r>
        <w:rPr>
          <w:rFonts w:ascii="Times New Roman" w:hAnsi="Times New Roman" w:cs="Times New Roman"/>
          <w:sz w:val="20"/>
          <w:szCs w:val="20"/>
        </w:rPr>
        <w:t xml:space="preserve">zakasni za nekaj dni, z namenom pridobitve boljše barve plodov- izjema je sorta </w:t>
      </w:r>
      <w:proofErr w:type="spellStart"/>
      <w:r>
        <w:rPr>
          <w:rFonts w:ascii="Times New Roman" w:hAnsi="Times New Roman" w:cs="Times New Roman"/>
          <w:sz w:val="20"/>
          <w:szCs w:val="20"/>
        </w:rPr>
        <w:t>Idared</w:t>
      </w:r>
      <w:proofErr w:type="spellEnd"/>
      <w:r>
        <w:rPr>
          <w:rFonts w:ascii="Times New Roman" w:hAnsi="Times New Roman" w:cs="Times New Roman"/>
          <w:sz w:val="20"/>
          <w:szCs w:val="20"/>
        </w:rPr>
        <w:t>, kjer zaradi nizke trdote plodov ne moramo podaljšati roka obiranja.</w:t>
      </w:r>
      <w:bookmarkStart w:id="0" w:name="_GoBack"/>
      <w:bookmarkEnd w:id="0"/>
    </w:p>
    <w:p w14:paraId="644B4466" w14:textId="77777777" w:rsidR="000F7D15" w:rsidRDefault="000F7D15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DE583" w14:textId="447A774E" w:rsidR="000F6CC2" w:rsidRPr="00344481" w:rsidRDefault="000F6CC2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4481">
        <w:rPr>
          <w:rFonts w:ascii="Times New Roman" w:hAnsi="Times New Roman" w:cs="Times New Roman"/>
          <w:sz w:val="20"/>
          <w:szCs w:val="20"/>
        </w:rPr>
        <w:t>METODE DELA: Preglednica je plod sodelovanja Javne službe kmetijskega svetovanja (JSKS) in Javne službe v sadjarstvu (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 in predstavnikov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>. Po možnosti se panelni diskusiji pridruži tudi strokovnjak z Oddelka za živilsko tehnologijo BF UL.</w:t>
      </w:r>
    </w:p>
    <w:p w14:paraId="4013393D" w14:textId="77777777" w:rsidR="00714C91" w:rsidRDefault="00714C91"/>
    <w:sectPr w:rsidR="00714C91" w:rsidSect="005924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67"/>
    <w:rsid w:val="000E71F5"/>
    <w:rsid w:val="000F6CC2"/>
    <w:rsid w:val="000F7D15"/>
    <w:rsid w:val="001340A5"/>
    <w:rsid w:val="00467ADA"/>
    <w:rsid w:val="00592467"/>
    <w:rsid w:val="005E14DB"/>
    <w:rsid w:val="00663AD1"/>
    <w:rsid w:val="00714C91"/>
    <w:rsid w:val="00781D55"/>
    <w:rsid w:val="00791F58"/>
    <w:rsid w:val="0081544C"/>
    <w:rsid w:val="008D0DA1"/>
    <w:rsid w:val="008E4CD1"/>
    <w:rsid w:val="0099662C"/>
    <w:rsid w:val="00A72266"/>
    <w:rsid w:val="00B804E8"/>
    <w:rsid w:val="00BE05D1"/>
    <w:rsid w:val="00C457FB"/>
    <w:rsid w:val="00C56926"/>
    <w:rsid w:val="00CB7251"/>
    <w:rsid w:val="00D157C2"/>
    <w:rsid w:val="00D53840"/>
    <w:rsid w:val="00D920D9"/>
    <w:rsid w:val="00E202F4"/>
    <w:rsid w:val="00E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C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5B32F932-F341-47E9-A651-53ADD876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A6FF5-C7CA-49C7-8720-4B3495C3F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AE83D-2CE5-45D4-8194-ADECA7EAB70F}">
  <ds:schemaRefs>
    <ds:schemaRef ds:uri="5e035109-acd6-489a-abec-6ba7f9d6f9f7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d0f62f47-2aa0-44ee-81ad-e0fbfd0370c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9</cp:revision>
  <dcterms:created xsi:type="dcterms:W3CDTF">2024-09-25T04:51:00Z</dcterms:created>
  <dcterms:modified xsi:type="dcterms:W3CDTF">2024-09-25T06:24:00Z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