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F46ED" w14:textId="7DC190E6" w:rsidR="00A21798" w:rsidRDefault="00A21798" w:rsidP="00A21798">
      <w:pPr>
        <w:keepNext/>
        <w:spacing w:after="0" w:line="240" w:lineRule="auto"/>
        <w:outlineLvl w:val="0"/>
        <w:rPr>
          <w:rFonts w:ascii="Tahoma" w:eastAsia="Times New Roman" w:hAnsi="Tahoma" w:cs="Tahoma"/>
          <w:sz w:val="18"/>
          <w:szCs w:val="18"/>
          <w:lang w:eastAsia="sl-SI"/>
        </w:rPr>
      </w:pPr>
    </w:p>
    <w:p w14:paraId="2F8B3DA7" w14:textId="77777777" w:rsidR="00A21798" w:rsidRDefault="00A21798" w:rsidP="00273E37">
      <w:pPr>
        <w:rPr>
          <w:rFonts w:ascii="Arial" w:hAnsi="Arial" w:cs="Arial"/>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C8EDA3" w14:textId="21D1E052" w:rsidR="00B20DFF" w:rsidRPr="00B20DFF" w:rsidRDefault="00B20DFF" w:rsidP="00273E37">
      <w:pPr>
        <w:rPr>
          <w:rFonts w:ascii="Arial" w:hAnsi="Arial" w:cs="Arial"/>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A7F3D7" w14:textId="5C34AE47" w:rsidR="004F6026" w:rsidRPr="00852D41" w:rsidRDefault="00B20DFF" w:rsidP="00B20DFF">
      <w:pPr>
        <w:rPr>
          <w:rFonts w:ascii="Arial" w:hAnsi="Arial" w:cs="Arial"/>
          <w:b/>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2D41">
        <w:rPr>
          <w:rFonts w:ascii="Arial" w:hAnsi="Arial" w:cs="Arial"/>
          <w:b/>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Ukrepi za povečanje odpornosti sadnih rastlin na nizke temperature in  za zmanjšanje posledic pozebe</w:t>
      </w:r>
      <w:r w:rsidR="002A57D3" w:rsidRPr="00852D41">
        <w:rPr>
          <w:rFonts w:ascii="Arial" w:hAnsi="Arial" w:cs="Arial"/>
          <w:b/>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E673CD8" w14:textId="77777777" w:rsidR="002A57D3" w:rsidRPr="00B20DFF" w:rsidRDefault="002A57D3" w:rsidP="002A57D3">
      <w:pPr>
        <w:jc w:val="both"/>
        <w:rPr>
          <w:rStyle w:val="A0"/>
          <w:rFonts w:ascii="Arial" w:hAnsi="Arial" w:cs="Arial"/>
          <w:color w:val="auto"/>
          <w:sz w:val="24"/>
          <w:szCs w:val="24"/>
        </w:rPr>
      </w:pPr>
      <w:r w:rsidRPr="00B20DFF">
        <w:rPr>
          <w:rFonts w:ascii="Arial" w:hAnsi="Arial" w:cs="Arial"/>
          <w:sz w:val="24"/>
          <w:szCs w:val="24"/>
        </w:rPr>
        <w:t xml:space="preserve">Glede na napovedi meteorologov, lahko </w:t>
      </w:r>
      <w:r>
        <w:rPr>
          <w:rFonts w:ascii="Arial" w:hAnsi="Arial" w:cs="Arial"/>
          <w:sz w:val="24"/>
          <w:szCs w:val="24"/>
        </w:rPr>
        <w:t>ob koncu</w:t>
      </w:r>
      <w:r w:rsidRPr="00B20DFF">
        <w:rPr>
          <w:rFonts w:ascii="Arial" w:hAnsi="Arial" w:cs="Arial"/>
          <w:sz w:val="24"/>
          <w:szCs w:val="24"/>
        </w:rPr>
        <w:t xml:space="preserve"> </w:t>
      </w:r>
      <w:r>
        <w:rPr>
          <w:rFonts w:ascii="Arial" w:hAnsi="Arial" w:cs="Arial"/>
          <w:sz w:val="24"/>
          <w:szCs w:val="24"/>
        </w:rPr>
        <w:t xml:space="preserve"> </w:t>
      </w:r>
      <w:r w:rsidRPr="00B20DFF">
        <w:rPr>
          <w:rFonts w:ascii="Arial" w:hAnsi="Arial" w:cs="Arial"/>
          <w:sz w:val="24"/>
          <w:szCs w:val="24"/>
        </w:rPr>
        <w:t>tedn</w:t>
      </w:r>
      <w:r>
        <w:rPr>
          <w:rFonts w:ascii="Arial" w:hAnsi="Arial" w:cs="Arial"/>
          <w:sz w:val="24"/>
          <w:szCs w:val="24"/>
        </w:rPr>
        <w:t>a in v začetku naslednjega</w:t>
      </w:r>
      <w:r w:rsidRPr="00B20DFF">
        <w:rPr>
          <w:rFonts w:ascii="Arial" w:hAnsi="Arial" w:cs="Arial"/>
          <w:sz w:val="24"/>
          <w:szCs w:val="24"/>
        </w:rPr>
        <w:t xml:space="preserve">  pričakujemo temperature pod lediščem. Teoretično  lahko vse temperature pod -1 °C pri cvetočih rastlinah in – 1,5 pri še zaprtih cvetovih povzročijo poškodbe plodičev oziroma cvetov ali mladih poganjkov pri jagodičju. Poškodovanost je v prvi vrsti odvisna od sadne vrste, sorte, njenega razvojnega stadija in predvsem obdobja trajanja nizkih temperatur.</w:t>
      </w:r>
      <w:r w:rsidRPr="00B20DFF">
        <w:rPr>
          <w:rStyle w:val="A0"/>
          <w:rFonts w:ascii="Arial" w:hAnsi="Arial" w:cs="Arial"/>
          <w:color w:val="auto"/>
          <w:sz w:val="24"/>
          <w:szCs w:val="24"/>
        </w:rPr>
        <w:t xml:space="preserve"> </w:t>
      </w:r>
    </w:p>
    <w:p w14:paraId="4995F536" w14:textId="77777777" w:rsidR="002A57D3" w:rsidRDefault="002A57D3" w:rsidP="002A57D3">
      <w:pPr>
        <w:jc w:val="both"/>
        <w:rPr>
          <w:rFonts w:ascii="Arial" w:hAnsi="Arial" w:cs="Arial"/>
          <w:sz w:val="24"/>
          <w:szCs w:val="24"/>
        </w:rPr>
      </w:pPr>
      <w:r w:rsidRPr="00B20DFF">
        <w:rPr>
          <w:rFonts w:ascii="Arial" w:hAnsi="Arial" w:cs="Arial"/>
          <w:sz w:val="24"/>
          <w:szCs w:val="24"/>
        </w:rPr>
        <w:t xml:space="preserve">Ker večina pridelovalcev nima možnosti uporabe aktivne zaščite proti spomladanski pozebi, ki jo prinaša strokovna, pravočasna uporaba </w:t>
      </w:r>
      <w:proofErr w:type="spellStart"/>
      <w:r w:rsidRPr="00B20DFF">
        <w:rPr>
          <w:rFonts w:ascii="Arial" w:hAnsi="Arial" w:cs="Arial"/>
          <w:sz w:val="24"/>
          <w:szCs w:val="24"/>
        </w:rPr>
        <w:t>oroševalnega</w:t>
      </w:r>
      <w:proofErr w:type="spellEnd"/>
      <w:r w:rsidRPr="00B20DFF">
        <w:rPr>
          <w:rFonts w:ascii="Arial" w:hAnsi="Arial" w:cs="Arial"/>
          <w:sz w:val="24"/>
          <w:szCs w:val="24"/>
        </w:rPr>
        <w:t xml:space="preserve"> sistema, smo iz različnih virov  (literatura, razgovori z strokovnjaki, izkušnje, …)  zbrali in pripravili  nabor ukrepov, s katerimi lahko vplivamo na zmanjšanje škode, ki jo lahko povzroči spomladanska pozeba. </w:t>
      </w:r>
    </w:p>
    <w:p w14:paraId="18ECE66F" w14:textId="77777777" w:rsidR="002A57D3" w:rsidRPr="00B20DFF" w:rsidRDefault="002A57D3" w:rsidP="002A57D3">
      <w:pPr>
        <w:jc w:val="both"/>
        <w:rPr>
          <w:rFonts w:ascii="Arial" w:hAnsi="Arial" w:cs="Arial"/>
          <w:sz w:val="24"/>
          <w:szCs w:val="24"/>
        </w:rPr>
      </w:pPr>
    </w:p>
    <w:p w14:paraId="43C96FB6" w14:textId="5E63B793" w:rsidR="007D7126" w:rsidRDefault="007D7126" w:rsidP="00B20DFF">
      <w:pPr>
        <w:jc w:val="both"/>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0DFF">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 občutljivost brstov na nizke temperature v času od začetka brstenja naprej zelo vpliva oskrba dreves in prehranjenost brstov v preteklem letu, predvsem v obdobju od </w:t>
      </w:r>
      <w:r w:rsidR="008262D1" w:rsidRPr="00B20DFF">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avgusta </w:t>
      </w:r>
      <w:r w:rsidRPr="00B20DFF">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 odpadanja listja. Uravnotežena prehrana, zdravo listje, primerna vlažnost, zračnost in živost tal</w:t>
      </w:r>
      <w:r w:rsidR="008262D1" w:rsidRPr="00B20DFF">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jeseni</w:t>
      </w:r>
      <w:r w:rsidRPr="00B20DFF">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pripomorejo k višji koncentraciji hranil v brstih in s tem večjo odpornost na pozebo</w:t>
      </w:r>
      <w:r w:rsidR="008262D1" w:rsidRPr="00B20DFF">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naslednjo pomlad</w:t>
      </w:r>
      <w:r w:rsidRPr="00B20DFF">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286780A" w14:textId="05EF01CF" w:rsidR="00A463E1" w:rsidRDefault="00A463E1" w:rsidP="00B20DFF">
      <w:pPr>
        <w:jc w:val="both"/>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sl-SI"/>
        </w:rPr>
        <w:lastRenderedPageBreak/>
        <w:drawing>
          <wp:inline distT="0" distB="0" distL="0" distR="0" wp14:anchorId="3D2516CD" wp14:editId="33240F27">
            <wp:extent cx="6204852" cy="5604721"/>
            <wp:effectExtent l="0" t="0" r="571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0434" t="15416" r="43264" b="13224"/>
                    <a:stretch/>
                  </pic:blipFill>
                  <pic:spPr bwMode="auto">
                    <a:xfrm>
                      <a:off x="0" y="0"/>
                      <a:ext cx="6239197" cy="5635745"/>
                    </a:xfrm>
                    <a:prstGeom prst="rect">
                      <a:avLst/>
                    </a:prstGeom>
                    <a:ln>
                      <a:noFill/>
                    </a:ln>
                    <a:extLst>
                      <a:ext uri="{53640926-AAD7-44D8-BBD7-CCE9431645EC}">
                        <a14:shadowObscured xmlns:a14="http://schemas.microsoft.com/office/drawing/2010/main"/>
                      </a:ext>
                    </a:extLst>
                  </pic:spPr>
                </pic:pic>
              </a:graphicData>
            </a:graphic>
          </wp:inline>
        </w:drawing>
      </w:r>
    </w:p>
    <w:p w14:paraId="23BA4899" w14:textId="77777777" w:rsidR="00623E0A" w:rsidRDefault="00623E0A" w:rsidP="00B20DFF">
      <w:pPr>
        <w:jc w:val="both"/>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1F5EC6" w14:textId="77777777" w:rsidR="00623E0A" w:rsidRDefault="00623E0A" w:rsidP="00B20DFF">
      <w:pPr>
        <w:jc w:val="both"/>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BA34FE" w14:textId="3C7FE921" w:rsidR="00A463E1" w:rsidRDefault="005734B6" w:rsidP="00B20DFF">
      <w:pPr>
        <w:jc w:val="both"/>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 ameriških borovnicah je občutljivost/odpornost naslednja:</w:t>
      </w:r>
    </w:p>
    <w:tbl>
      <w:tblPr>
        <w:tblStyle w:val="Tabelamrea"/>
        <w:tblW w:w="0" w:type="auto"/>
        <w:tblLook w:val="04A0" w:firstRow="1" w:lastRow="0" w:firstColumn="1" w:lastColumn="0" w:noHBand="0" w:noVBand="1"/>
      </w:tblPr>
      <w:tblGrid>
        <w:gridCol w:w="3020"/>
        <w:gridCol w:w="3021"/>
        <w:gridCol w:w="3021"/>
      </w:tblGrid>
      <w:tr w:rsidR="003B6393" w14:paraId="7B3D7A1F" w14:textId="77777777" w:rsidTr="003B6393">
        <w:tc>
          <w:tcPr>
            <w:tcW w:w="3020" w:type="dxa"/>
          </w:tcPr>
          <w:p w14:paraId="4F65BFB8" w14:textId="7EC364CB" w:rsidR="003B6393" w:rsidRDefault="003B6393" w:rsidP="00B20DFF">
            <w:pPr>
              <w:jc w:val="both"/>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Razvojna faza</w:t>
            </w:r>
          </w:p>
        </w:tc>
        <w:tc>
          <w:tcPr>
            <w:tcW w:w="3021" w:type="dxa"/>
          </w:tcPr>
          <w:p w14:paraId="0D78DC20" w14:textId="46E8E3E6" w:rsidR="003B6393" w:rsidRDefault="003F079B" w:rsidP="00B20DFF">
            <w:pPr>
              <w:jc w:val="both"/>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opis</w:t>
            </w:r>
          </w:p>
        </w:tc>
        <w:tc>
          <w:tcPr>
            <w:tcW w:w="3021" w:type="dxa"/>
          </w:tcPr>
          <w:p w14:paraId="70A168C6" w14:textId="4E16F60B" w:rsidR="003B6393" w:rsidRDefault="003B6393" w:rsidP="00B20DFF">
            <w:pPr>
              <w:jc w:val="both"/>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c>
      </w:tr>
      <w:tr w:rsidR="003B6393" w14:paraId="404FDF88" w14:textId="77777777" w:rsidTr="003B6393">
        <w:tc>
          <w:tcPr>
            <w:tcW w:w="3020" w:type="dxa"/>
          </w:tcPr>
          <w:p w14:paraId="008303C2" w14:textId="39E0DE64" w:rsidR="003B6393" w:rsidRPr="003F079B" w:rsidRDefault="003B6393" w:rsidP="00B20DFF">
            <w:pPr>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79B">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55-56</w:t>
            </w:r>
          </w:p>
        </w:tc>
        <w:tc>
          <w:tcPr>
            <w:tcW w:w="3021" w:type="dxa"/>
          </w:tcPr>
          <w:p w14:paraId="654CF26B" w14:textId="77777777" w:rsidR="003B6393" w:rsidRPr="003F079B" w:rsidRDefault="003F079B" w:rsidP="00B20DFF">
            <w:pPr>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79B">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 brstih so vidni posamezni cvetni popki s pokritimi cvetnimi venci,</w:t>
            </w:r>
          </w:p>
          <w:p w14:paraId="3D33CCC5" w14:textId="7C939CB5" w:rsidR="003F079B" w:rsidRPr="003F079B" w:rsidRDefault="003F079B" w:rsidP="00B20DFF">
            <w:pPr>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79B">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 brstih so vidni cvetni venci</w:t>
            </w:r>
          </w:p>
        </w:tc>
        <w:tc>
          <w:tcPr>
            <w:tcW w:w="3021" w:type="dxa"/>
          </w:tcPr>
          <w:p w14:paraId="07436A40" w14:textId="4B3678DB" w:rsidR="003B6393" w:rsidRPr="003F079B" w:rsidRDefault="003F079B" w:rsidP="003F079B">
            <w:pPr>
              <w:numPr>
                <w:ilvl w:val="0"/>
                <w:numId w:val="24"/>
              </w:numPr>
              <w:jc w:val="center"/>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79B">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do -4</w:t>
            </w:r>
          </w:p>
        </w:tc>
      </w:tr>
      <w:tr w:rsidR="003B6393" w14:paraId="20CC722B" w14:textId="77777777" w:rsidTr="003B6393">
        <w:tc>
          <w:tcPr>
            <w:tcW w:w="3020" w:type="dxa"/>
          </w:tcPr>
          <w:p w14:paraId="533F4CC8" w14:textId="7502EB62" w:rsidR="003B6393" w:rsidRPr="003F079B" w:rsidRDefault="003F079B" w:rsidP="00B20DFF">
            <w:pPr>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79B">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59</w:t>
            </w:r>
          </w:p>
        </w:tc>
        <w:tc>
          <w:tcPr>
            <w:tcW w:w="3021" w:type="dxa"/>
          </w:tcPr>
          <w:p w14:paraId="3E716F78" w14:textId="49D613C2" w:rsidR="003B6393" w:rsidRPr="003F079B" w:rsidRDefault="003F079B" w:rsidP="00B20DFF">
            <w:pPr>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79B">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Cvetni venci se podaljšujejo čez čaše, roza ali beli popki so tik pred cvetenjem</w:t>
            </w:r>
          </w:p>
        </w:tc>
        <w:tc>
          <w:tcPr>
            <w:tcW w:w="3021" w:type="dxa"/>
          </w:tcPr>
          <w:p w14:paraId="20CE2E21" w14:textId="1749E67B" w:rsidR="003B6393" w:rsidRPr="003F079B" w:rsidRDefault="003F079B" w:rsidP="003F079B">
            <w:pPr>
              <w:numPr>
                <w:ilvl w:val="0"/>
                <w:numId w:val="24"/>
              </w:numPr>
              <w:jc w:val="center"/>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79B">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do -2</w:t>
            </w:r>
          </w:p>
        </w:tc>
      </w:tr>
      <w:tr w:rsidR="003B6393" w14:paraId="4AB6C4A8" w14:textId="77777777" w:rsidTr="003B6393">
        <w:tc>
          <w:tcPr>
            <w:tcW w:w="3020" w:type="dxa"/>
          </w:tcPr>
          <w:p w14:paraId="5E44AEB7" w14:textId="0550716F" w:rsidR="003B6393" w:rsidRPr="003F079B" w:rsidRDefault="003F079B" w:rsidP="00B20DFF">
            <w:pPr>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79B">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w:t>
            </w:r>
          </w:p>
        </w:tc>
        <w:tc>
          <w:tcPr>
            <w:tcW w:w="3021" w:type="dxa"/>
          </w:tcPr>
          <w:p w14:paraId="0BEF8D2F" w14:textId="6BEB475F" w:rsidR="003B6393" w:rsidRPr="003F079B" w:rsidRDefault="003F079B" w:rsidP="00B20DFF">
            <w:pPr>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79B">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Polno cvetenje</w:t>
            </w:r>
          </w:p>
        </w:tc>
        <w:tc>
          <w:tcPr>
            <w:tcW w:w="3021" w:type="dxa"/>
          </w:tcPr>
          <w:p w14:paraId="0007EA5E" w14:textId="64B0C4F5" w:rsidR="003B6393" w:rsidRPr="003F079B" w:rsidRDefault="003F079B" w:rsidP="003F079B">
            <w:pPr>
              <w:jc w:val="center"/>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79B">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3B6393" w14:paraId="6D1EF72E" w14:textId="77777777" w:rsidTr="003B6393">
        <w:tc>
          <w:tcPr>
            <w:tcW w:w="3020" w:type="dxa"/>
          </w:tcPr>
          <w:p w14:paraId="60A336D3" w14:textId="56F281CC" w:rsidR="003B6393" w:rsidRPr="003F079B" w:rsidRDefault="003F079B" w:rsidP="00B20DFF">
            <w:pPr>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79B">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66-67</w:t>
            </w:r>
          </w:p>
        </w:tc>
        <w:tc>
          <w:tcPr>
            <w:tcW w:w="3021" w:type="dxa"/>
          </w:tcPr>
          <w:p w14:paraId="707B234D" w14:textId="16805BDE" w:rsidR="003B6393" w:rsidRPr="003F079B" w:rsidRDefault="003F079B" w:rsidP="00B20DFF">
            <w:pPr>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79B">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Odpadajo venčni listi</w:t>
            </w:r>
          </w:p>
        </w:tc>
        <w:tc>
          <w:tcPr>
            <w:tcW w:w="3021" w:type="dxa"/>
          </w:tcPr>
          <w:p w14:paraId="3F063B55" w14:textId="55511117" w:rsidR="003B6393" w:rsidRPr="003F079B" w:rsidRDefault="003F079B" w:rsidP="003F079B">
            <w:pPr>
              <w:jc w:val="center"/>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79B">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bl>
    <w:p w14:paraId="76D605CE" w14:textId="77777777" w:rsidR="003B6393" w:rsidRDefault="003B6393" w:rsidP="00B20DFF">
      <w:pPr>
        <w:jc w:val="both"/>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BC0C4F" w14:textId="77777777" w:rsidR="003B3E0B" w:rsidRDefault="003B3E0B" w:rsidP="00B20DFF">
      <w:pPr>
        <w:jc w:val="both"/>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915C7B" w14:textId="77777777" w:rsidR="002E5441" w:rsidRPr="00B20DFF" w:rsidRDefault="002E5441" w:rsidP="002E5441">
      <w:pPr>
        <w:pStyle w:val="Odstavekseznama"/>
        <w:numPr>
          <w:ilvl w:val="0"/>
          <w:numId w:val="5"/>
        </w:numPr>
        <w:rPr>
          <w:rFonts w:ascii="Arial" w:hAnsi="Arial" w:cs="Arial"/>
          <w:b/>
          <w:sz w:val="24"/>
          <w:szCs w:val="24"/>
        </w:rPr>
      </w:pPr>
      <w:r w:rsidRPr="00B20DFF">
        <w:rPr>
          <w:rFonts w:ascii="Arial" w:hAnsi="Arial" w:cs="Arial"/>
          <w:b/>
          <w:sz w:val="24"/>
          <w:szCs w:val="24"/>
        </w:rPr>
        <w:t xml:space="preserve">Mulčenje </w:t>
      </w:r>
    </w:p>
    <w:p w14:paraId="5B95CBAD" w14:textId="5FDD70C4" w:rsidR="002E5441" w:rsidRPr="00B20DFF" w:rsidRDefault="001B136C" w:rsidP="002E5441">
      <w:pPr>
        <w:pStyle w:val="Pa1"/>
        <w:jc w:val="both"/>
        <w:rPr>
          <w:rStyle w:val="A0"/>
          <w:rFonts w:ascii="Arial" w:hAnsi="Arial" w:cs="Arial"/>
          <w:color w:val="auto"/>
          <w:sz w:val="24"/>
          <w:szCs w:val="24"/>
        </w:rPr>
      </w:pPr>
      <w:r w:rsidRPr="00B20DFF">
        <w:rPr>
          <w:rStyle w:val="A0"/>
          <w:rFonts w:ascii="Arial" w:hAnsi="Arial" w:cs="Arial"/>
          <w:color w:val="auto"/>
          <w:sz w:val="24"/>
          <w:szCs w:val="24"/>
        </w:rPr>
        <w:t>Negovana ledina</w:t>
      </w:r>
      <w:r w:rsidR="00C429DA" w:rsidRPr="00B20DFF">
        <w:rPr>
          <w:rStyle w:val="A0"/>
          <w:rFonts w:ascii="Arial" w:hAnsi="Arial" w:cs="Arial"/>
          <w:color w:val="auto"/>
          <w:sz w:val="24"/>
          <w:szCs w:val="24"/>
        </w:rPr>
        <w:t xml:space="preserve"> z večjo listno površino</w:t>
      </w:r>
      <w:r w:rsidRPr="00B20DFF">
        <w:rPr>
          <w:rStyle w:val="A0"/>
          <w:rFonts w:ascii="Arial" w:hAnsi="Arial" w:cs="Arial"/>
          <w:color w:val="auto"/>
          <w:sz w:val="24"/>
          <w:szCs w:val="24"/>
        </w:rPr>
        <w:t xml:space="preserve"> odbije več sončnega sevanja podnevi, ponoči pa odda več toplote zaradi transpiracije – izhlapevanja vode skozi liste. </w:t>
      </w:r>
      <w:r w:rsidR="002E5441" w:rsidRPr="00B20DFF">
        <w:rPr>
          <w:rStyle w:val="A0"/>
          <w:rFonts w:ascii="Arial" w:hAnsi="Arial" w:cs="Arial"/>
          <w:color w:val="auto"/>
          <w:sz w:val="24"/>
          <w:szCs w:val="24"/>
        </w:rPr>
        <w:t xml:space="preserve"> </w:t>
      </w:r>
      <w:r w:rsidRPr="00B20DFF">
        <w:rPr>
          <w:rStyle w:val="A0"/>
          <w:rFonts w:ascii="Arial" w:hAnsi="Arial" w:cs="Arial"/>
          <w:color w:val="auto"/>
          <w:sz w:val="24"/>
          <w:szCs w:val="24"/>
        </w:rPr>
        <w:t xml:space="preserve">Zato je </w:t>
      </w:r>
      <w:r w:rsidR="00BA3894">
        <w:rPr>
          <w:rStyle w:val="A0"/>
          <w:rFonts w:ascii="Arial" w:hAnsi="Arial" w:cs="Arial"/>
          <w:color w:val="auto"/>
          <w:sz w:val="24"/>
          <w:szCs w:val="24"/>
        </w:rPr>
        <w:t>koristno</w:t>
      </w:r>
      <w:r w:rsidRPr="00B20DFF">
        <w:rPr>
          <w:rStyle w:val="A0"/>
          <w:rFonts w:ascii="Arial" w:hAnsi="Arial" w:cs="Arial"/>
          <w:color w:val="auto"/>
          <w:sz w:val="24"/>
          <w:szCs w:val="24"/>
        </w:rPr>
        <w:t xml:space="preserve"> pred nevarnostjo pozebe travno rušo  pomulčiti</w:t>
      </w:r>
      <w:r w:rsidR="002E5441" w:rsidRPr="00B20DFF">
        <w:rPr>
          <w:rStyle w:val="A0"/>
          <w:rFonts w:ascii="Arial" w:hAnsi="Arial" w:cs="Arial"/>
          <w:color w:val="auto"/>
          <w:sz w:val="24"/>
          <w:szCs w:val="24"/>
        </w:rPr>
        <w:t xml:space="preserve"> tik nad tlemi, da uničimo večino listne mase</w:t>
      </w:r>
      <w:r w:rsidR="00C429DA" w:rsidRPr="00B20DFF">
        <w:rPr>
          <w:rStyle w:val="A0"/>
          <w:rFonts w:ascii="Arial" w:hAnsi="Arial" w:cs="Arial"/>
          <w:color w:val="auto"/>
          <w:sz w:val="24"/>
          <w:szCs w:val="24"/>
        </w:rPr>
        <w:t>. T</w:t>
      </w:r>
      <w:r w:rsidR="002E5441" w:rsidRPr="00B20DFF">
        <w:rPr>
          <w:rStyle w:val="A0"/>
          <w:rFonts w:ascii="Arial" w:hAnsi="Arial" w:cs="Arial"/>
          <w:color w:val="auto"/>
          <w:sz w:val="24"/>
          <w:szCs w:val="24"/>
        </w:rPr>
        <w:t xml:space="preserve">ako bodo izgube toplote s transpiracijo čim manjše. </w:t>
      </w:r>
    </w:p>
    <w:p w14:paraId="1CB38264" w14:textId="77777777" w:rsidR="002E5441" w:rsidRPr="00B20DFF" w:rsidRDefault="002E5441" w:rsidP="002E5441">
      <w:pPr>
        <w:pStyle w:val="Pa1"/>
        <w:jc w:val="both"/>
        <w:rPr>
          <w:rStyle w:val="A0"/>
          <w:rFonts w:ascii="Arial" w:hAnsi="Arial" w:cs="Arial"/>
          <w:color w:val="auto"/>
          <w:sz w:val="24"/>
          <w:szCs w:val="24"/>
        </w:rPr>
      </w:pPr>
    </w:p>
    <w:p w14:paraId="2D9E084D" w14:textId="7F84F9C5" w:rsidR="001B136C" w:rsidRDefault="001B136C" w:rsidP="002E5441">
      <w:pPr>
        <w:pStyle w:val="Pa1"/>
        <w:jc w:val="both"/>
        <w:rPr>
          <w:rStyle w:val="A0"/>
          <w:rFonts w:ascii="Arial" w:hAnsi="Arial" w:cs="Arial"/>
          <w:color w:val="auto"/>
          <w:sz w:val="24"/>
          <w:szCs w:val="24"/>
        </w:rPr>
      </w:pPr>
      <w:r w:rsidRPr="00B20DFF">
        <w:rPr>
          <w:rStyle w:val="A0"/>
          <w:rFonts w:ascii="Arial" w:hAnsi="Arial" w:cs="Arial"/>
          <w:color w:val="auto"/>
          <w:sz w:val="24"/>
          <w:szCs w:val="24"/>
        </w:rPr>
        <w:t xml:space="preserve">Negovana ledina z višjo travo poveča izgube toplote iz tal tudi na račun transpiracije in večje sevalne površine. Najbolj ugoden vpliv proti pozebi imajo gola tla, ki pa morajo biti kompaktna in vlažna. Pri sveže obdelanih tleh so izgube večje in zmanjša se prevajanje toplote iz </w:t>
      </w:r>
      <w:r w:rsidR="00C429DA" w:rsidRPr="00B20DFF">
        <w:rPr>
          <w:rStyle w:val="A0"/>
          <w:rFonts w:ascii="Arial" w:hAnsi="Arial" w:cs="Arial"/>
          <w:color w:val="auto"/>
          <w:sz w:val="24"/>
          <w:szCs w:val="24"/>
        </w:rPr>
        <w:t>nižjih plasti</w:t>
      </w:r>
      <w:r w:rsidRPr="00B20DFF">
        <w:rPr>
          <w:rStyle w:val="A0"/>
          <w:rFonts w:ascii="Arial" w:hAnsi="Arial" w:cs="Arial"/>
          <w:color w:val="auto"/>
          <w:sz w:val="24"/>
          <w:szCs w:val="24"/>
        </w:rPr>
        <w:t xml:space="preserve"> proti površini. </w:t>
      </w:r>
      <w:r w:rsidR="00C429DA" w:rsidRPr="00B20DFF">
        <w:rPr>
          <w:rStyle w:val="A0"/>
          <w:rFonts w:ascii="Arial" w:hAnsi="Arial" w:cs="Arial"/>
          <w:color w:val="auto"/>
          <w:sz w:val="24"/>
          <w:szCs w:val="24"/>
        </w:rPr>
        <w:t>Zato</w:t>
      </w:r>
      <w:r w:rsidR="002E5441" w:rsidRPr="00B20DFF">
        <w:rPr>
          <w:rStyle w:val="A0"/>
          <w:rFonts w:ascii="Arial" w:hAnsi="Arial" w:cs="Arial"/>
          <w:color w:val="auto"/>
          <w:sz w:val="24"/>
          <w:szCs w:val="24"/>
        </w:rPr>
        <w:t xml:space="preserve"> pred pozebo ne obdelujemo tal.</w:t>
      </w:r>
    </w:p>
    <w:p w14:paraId="11F1DCA7" w14:textId="7573A8DB" w:rsidR="001C5669" w:rsidRPr="001C5669" w:rsidRDefault="001C5669" w:rsidP="001C5669"/>
    <w:p w14:paraId="22B140E0" w14:textId="42878432" w:rsidR="002E5441" w:rsidRPr="00B20DFF" w:rsidRDefault="001C5669" w:rsidP="002E5441">
      <w:pPr>
        <w:rPr>
          <w:rFonts w:ascii="Arial" w:hAnsi="Arial" w:cs="Arial"/>
          <w:b/>
          <w:sz w:val="24"/>
          <w:szCs w:val="24"/>
        </w:rPr>
      </w:pPr>
      <w:r>
        <w:rPr>
          <w:noProof/>
          <w:lang w:eastAsia="sl-SI"/>
        </w:rPr>
        <w:drawing>
          <wp:inline distT="0" distB="0" distL="0" distR="0" wp14:anchorId="63E74ABA" wp14:editId="07AC3FA9">
            <wp:extent cx="6713220" cy="3776186"/>
            <wp:effectExtent l="0" t="0" r="0" b="0"/>
            <wp:docPr id="1641347577"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347577" name=""/>
                    <pic:cNvPicPr/>
                  </pic:nvPicPr>
                  <pic:blipFill>
                    <a:blip r:embed="rId8">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tretch>
                      <a:fillRect/>
                    </a:stretch>
                  </pic:blipFill>
                  <pic:spPr>
                    <a:xfrm>
                      <a:off x="0" y="0"/>
                      <a:ext cx="6723099" cy="3781743"/>
                    </a:xfrm>
                    <a:prstGeom prst="rect">
                      <a:avLst/>
                    </a:prstGeom>
                  </pic:spPr>
                </pic:pic>
              </a:graphicData>
            </a:graphic>
          </wp:inline>
        </w:drawing>
      </w:r>
    </w:p>
    <w:p w14:paraId="05128F1F" w14:textId="77777777" w:rsidR="002E5441" w:rsidRPr="00B20DFF" w:rsidRDefault="002E5441" w:rsidP="002E5441">
      <w:pPr>
        <w:pStyle w:val="Odstavekseznama"/>
        <w:numPr>
          <w:ilvl w:val="0"/>
          <w:numId w:val="5"/>
        </w:numPr>
        <w:rPr>
          <w:rFonts w:ascii="Arial" w:hAnsi="Arial" w:cs="Arial"/>
          <w:b/>
          <w:sz w:val="24"/>
          <w:szCs w:val="24"/>
        </w:rPr>
      </w:pPr>
      <w:r w:rsidRPr="00B20DFF">
        <w:rPr>
          <w:rFonts w:ascii="Arial" w:hAnsi="Arial" w:cs="Arial"/>
          <w:b/>
          <w:sz w:val="24"/>
          <w:szCs w:val="24"/>
        </w:rPr>
        <w:t>Namakanje (kjer je mogoče)</w:t>
      </w:r>
    </w:p>
    <w:p w14:paraId="34093F27" w14:textId="77777777" w:rsidR="002E5441" w:rsidRPr="00B20DFF" w:rsidRDefault="002E5441" w:rsidP="002E5441">
      <w:pPr>
        <w:rPr>
          <w:rStyle w:val="A0"/>
          <w:rFonts w:ascii="Arial" w:hAnsi="Arial" w:cs="Arial"/>
          <w:color w:val="auto"/>
          <w:sz w:val="24"/>
          <w:szCs w:val="24"/>
        </w:rPr>
      </w:pPr>
      <w:r w:rsidRPr="00B20DFF">
        <w:rPr>
          <w:rStyle w:val="A0"/>
          <w:rFonts w:ascii="Arial" w:hAnsi="Arial" w:cs="Arial"/>
          <w:color w:val="auto"/>
          <w:sz w:val="24"/>
          <w:szCs w:val="24"/>
        </w:rPr>
        <w:t>V kolikor so tla suha, jih namočimo</w:t>
      </w:r>
      <w:r w:rsidR="00B823A3" w:rsidRPr="00B20DFF">
        <w:rPr>
          <w:rStyle w:val="A0"/>
          <w:rFonts w:ascii="Arial" w:hAnsi="Arial" w:cs="Arial"/>
          <w:color w:val="auto"/>
          <w:sz w:val="24"/>
          <w:szCs w:val="24"/>
        </w:rPr>
        <w:t xml:space="preserve">. </w:t>
      </w:r>
      <w:r w:rsidRPr="00B20DFF">
        <w:rPr>
          <w:rStyle w:val="A0"/>
          <w:rFonts w:ascii="Arial" w:hAnsi="Arial" w:cs="Arial"/>
          <w:color w:val="auto"/>
          <w:sz w:val="24"/>
          <w:szCs w:val="24"/>
        </w:rPr>
        <w:t xml:space="preserve"> Vlažna in zbita tla vpijejo čez dan veliko več toplote kot lahka in suha. </w:t>
      </w:r>
    </w:p>
    <w:p w14:paraId="76926CC7" w14:textId="77777777" w:rsidR="00EE6D8A" w:rsidRPr="00EA6DA6" w:rsidRDefault="00EE6D8A" w:rsidP="00EE6D8A">
      <w:pPr>
        <w:jc w:val="both"/>
        <w:rPr>
          <w:rStyle w:val="A0"/>
          <w:rFonts w:ascii="Arial" w:hAnsi="Arial" w:cs="Arial"/>
          <w:color w:val="auto"/>
          <w:sz w:val="24"/>
          <w:szCs w:val="24"/>
        </w:rPr>
      </w:pPr>
    </w:p>
    <w:p w14:paraId="3C39BC3A" w14:textId="3A64BE96" w:rsidR="001B136C" w:rsidRPr="00EA6DA6" w:rsidRDefault="00EA6DA6" w:rsidP="00410CE7">
      <w:pPr>
        <w:pStyle w:val="Odstavekseznama"/>
        <w:numPr>
          <w:ilvl w:val="0"/>
          <w:numId w:val="5"/>
        </w:numPr>
        <w:jc w:val="both"/>
        <w:rPr>
          <w:rFonts w:ascii="Arial" w:hAnsi="Arial" w:cs="Arial"/>
          <w:b/>
          <w:sz w:val="24"/>
          <w:szCs w:val="24"/>
        </w:rPr>
      </w:pPr>
      <w:r w:rsidRPr="00EA6DA6">
        <w:rPr>
          <w:rFonts w:ascii="Arial" w:hAnsi="Arial" w:cs="Arial"/>
          <w:b/>
          <w:sz w:val="24"/>
          <w:szCs w:val="24"/>
        </w:rPr>
        <w:t>Uporaba vetrnic</w:t>
      </w:r>
    </w:p>
    <w:p w14:paraId="35CC9D04" w14:textId="0867EF05" w:rsidR="00EA6DA6" w:rsidRDefault="002D7B54" w:rsidP="00EA6DA6">
      <w:pPr>
        <w:pStyle w:val="pf0"/>
        <w:rPr>
          <w:rStyle w:val="cf01"/>
          <w:rFonts w:ascii="Arial" w:hAnsi="Arial" w:cs="Arial"/>
          <w:i w:val="0"/>
          <w:iCs w:val="0"/>
          <w:sz w:val="24"/>
          <w:szCs w:val="24"/>
        </w:rPr>
      </w:pPr>
      <w:r w:rsidRPr="00EA6DA6">
        <w:rPr>
          <w:rFonts w:ascii="Arial" w:hAnsi="Arial" w:cs="Arial"/>
        </w:rPr>
        <w:t>Temperature so najnižje v jutranjih urah, ko je izhlapevanje največje</w:t>
      </w:r>
      <w:r w:rsidRPr="00EA6DA6">
        <w:rPr>
          <w:rFonts w:ascii="Arial" w:hAnsi="Arial" w:cs="Arial"/>
          <w:i/>
          <w:iCs/>
        </w:rPr>
        <w:t>.</w:t>
      </w:r>
      <w:r w:rsidR="00EA6DA6" w:rsidRPr="00EA6DA6">
        <w:rPr>
          <w:rFonts w:ascii="Arial" w:hAnsi="Arial" w:cs="Arial"/>
          <w:i/>
          <w:iCs/>
        </w:rPr>
        <w:t xml:space="preserve">  Z </w:t>
      </w:r>
      <w:r w:rsidR="00EA6DA6" w:rsidRPr="00EA6DA6">
        <w:rPr>
          <w:rStyle w:val="cf01"/>
          <w:rFonts w:ascii="Arial" w:hAnsi="Arial" w:cs="Arial"/>
          <w:i w:val="0"/>
          <w:iCs w:val="0"/>
          <w:sz w:val="24"/>
          <w:szCs w:val="24"/>
        </w:rPr>
        <w:t xml:space="preserve">vetrnicami ali drugimi puhali mešamo toplejši zrak iz višjih plasti in s tem zmanjšujemo </w:t>
      </w:r>
      <w:proofErr w:type="spellStart"/>
      <w:r w:rsidR="00EA6DA6" w:rsidRPr="00EA6DA6">
        <w:rPr>
          <w:rStyle w:val="cf01"/>
          <w:rFonts w:ascii="Arial" w:hAnsi="Arial" w:cs="Arial"/>
          <w:i w:val="0"/>
          <w:iCs w:val="0"/>
          <w:sz w:val="24"/>
          <w:szCs w:val="24"/>
        </w:rPr>
        <w:t>pozebne</w:t>
      </w:r>
      <w:proofErr w:type="spellEnd"/>
      <w:r w:rsidR="00EA6DA6" w:rsidRPr="00EA6DA6">
        <w:rPr>
          <w:rStyle w:val="cf01"/>
          <w:rFonts w:ascii="Arial" w:hAnsi="Arial" w:cs="Arial"/>
          <w:i w:val="0"/>
          <w:iCs w:val="0"/>
          <w:sz w:val="24"/>
          <w:szCs w:val="24"/>
        </w:rPr>
        <w:t xml:space="preserve"> temperature v okolici krošenj.</w:t>
      </w:r>
    </w:p>
    <w:p w14:paraId="38A6BCB6" w14:textId="77777777" w:rsidR="003B3E0B" w:rsidRPr="00EA6DA6" w:rsidRDefault="003B3E0B" w:rsidP="00EA6DA6">
      <w:pPr>
        <w:pStyle w:val="pf0"/>
        <w:rPr>
          <w:rFonts w:ascii="Arial" w:hAnsi="Arial" w:cs="Arial"/>
          <w:i/>
          <w:iCs/>
        </w:rPr>
      </w:pPr>
    </w:p>
    <w:p w14:paraId="51EFF6B2" w14:textId="283A94EA" w:rsidR="002D7B54" w:rsidRPr="00EA6DA6" w:rsidRDefault="002D7B54" w:rsidP="00EA6DA6">
      <w:pPr>
        <w:pStyle w:val="Odstavekseznama"/>
        <w:numPr>
          <w:ilvl w:val="0"/>
          <w:numId w:val="5"/>
        </w:numPr>
        <w:jc w:val="both"/>
        <w:rPr>
          <w:rFonts w:ascii="Arial" w:hAnsi="Arial" w:cs="Arial"/>
          <w:b/>
          <w:sz w:val="24"/>
          <w:szCs w:val="24"/>
        </w:rPr>
      </w:pPr>
      <w:r w:rsidRPr="00EA6DA6">
        <w:rPr>
          <w:rFonts w:ascii="Arial" w:hAnsi="Arial" w:cs="Arial"/>
          <w:sz w:val="24"/>
          <w:szCs w:val="24"/>
        </w:rPr>
        <w:lastRenderedPageBreak/>
        <w:t xml:space="preserve"> </w:t>
      </w:r>
      <w:commentRangeStart w:id="0"/>
      <w:commentRangeEnd w:id="0"/>
      <w:r w:rsidRPr="00EA6DA6">
        <w:rPr>
          <w:rFonts w:ascii="Arial" w:hAnsi="Arial" w:cs="Arial"/>
          <w:b/>
          <w:sz w:val="24"/>
          <w:szCs w:val="24"/>
        </w:rPr>
        <w:t>Kurjenje, zamegljevanje</w:t>
      </w:r>
    </w:p>
    <w:p w14:paraId="7DD7E3C0" w14:textId="6139BBDF" w:rsidR="002D7B54" w:rsidRPr="00B20DFF" w:rsidRDefault="003B10BE" w:rsidP="002D7B54">
      <w:pPr>
        <w:jc w:val="both"/>
        <w:rPr>
          <w:rStyle w:val="postbody1"/>
          <w:rFonts w:ascii="Arial" w:hAnsi="Arial" w:cs="Arial"/>
          <w:sz w:val="24"/>
          <w:szCs w:val="24"/>
        </w:rPr>
      </w:pPr>
      <w:r w:rsidRPr="00B20DFF">
        <w:rPr>
          <w:rFonts w:ascii="Arial" w:hAnsi="Arial" w:cs="Arial"/>
          <w:sz w:val="24"/>
          <w:szCs w:val="24"/>
        </w:rPr>
        <w:t xml:space="preserve">Po izkušnjah </w:t>
      </w:r>
      <w:r w:rsidR="001B136C" w:rsidRPr="00B20DFF">
        <w:rPr>
          <w:rFonts w:ascii="Arial" w:hAnsi="Arial" w:cs="Arial"/>
          <w:sz w:val="24"/>
          <w:szCs w:val="24"/>
        </w:rPr>
        <w:t xml:space="preserve">so  nekateri </w:t>
      </w:r>
      <w:r w:rsidR="00065539" w:rsidRPr="00B20DFF">
        <w:rPr>
          <w:rFonts w:ascii="Arial" w:hAnsi="Arial" w:cs="Arial"/>
          <w:sz w:val="24"/>
          <w:szCs w:val="24"/>
        </w:rPr>
        <w:t xml:space="preserve">sadjarji </w:t>
      </w:r>
      <w:r w:rsidR="001B136C" w:rsidRPr="00B20DFF">
        <w:rPr>
          <w:rFonts w:ascii="Arial" w:hAnsi="Arial" w:cs="Arial"/>
          <w:sz w:val="24"/>
          <w:szCs w:val="24"/>
        </w:rPr>
        <w:t xml:space="preserve">uspešno </w:t>
      </w:r>
      <w:r w:rsidR="00273E37" w:rsidRPr="00B20DFF">
        <w:rPr>
          <w:rFonts w:ascii="Arial" w:hAnsi="Arial" w:cs="Arial"/>
          <w:sz w:val="24"/>
          <w:szCs w:val="24"/>
        </w:rPr>
        <w:t xml:space="preserve">dvigovali temperaturo z </w:t>
      </w:r>
      <w:r w:rsidR="002D7B54" w:rsidRPr="00B20DFF">
        <w:rPr>
          <w:rFonts w:ascii="Arial" w:hAnsi="Arial" w:cs="Arial"/>
          <w:sz w:val="24"/>
          <w:szCs w:val="24"/>
        </w:rPr>
        <w:t>za</w:t>
      </w:r>
      <w:r w:rsidR="00273E37" w:rsidRPr="00B20DFF">
        <w:rPr>
          <w:rFonts w:ascii="Arial" w:hAnsi="Arial" w:cs="Arial"/>
          <w:sz w:val="24"/>
          <w:szCs w:val="24"/>
        </w:rPr>
        <w:t xml:space="preserve">dimljenjem </w:t>
      </w:r>
      <w:r w:rsidR="001B136C" w:rsidRPr="00B20DFF">
        <w:rPr>
          <w:rFonts w:ascii="Arial" w:hAnsi="Arial" w:cs="Arial"/>
          <w:sz w:val="24"/>
          <w:szCs w:val="24"/>
        </w:rPr>
        <w:t>(kurjenje ob robovih parcel)</w:t>
      </w:r>
      <w:r w:rsidR="008648DC" w:rsidRPr="00B20DFF">
        <w:rPr>
          <w:rFonts w:ascii="Arial" w:hAnsi="Arial" w:cs="Arial"/>
          <w:sz w:val="24"/>
          <w:szCs w:val="24"/>
        </w:rPr>
        <w:t xml:space="preserve"> in kurjenjem znotraj nasadov</w:t>
      </w:r>
      <w:r w:rsidR="001B136C" w:rsidRPr="00B20DFF">
        <w:rPr>
          <w:rFonts w:ascii="Arial" w:hAnsi="Arial" w:cs="Arial"/>
          <w:sz w:val="24"/>
          <w:szCs w:val="24"/>
        </w:rPr>
        <w:t xml:space="preserve">. </w:t>
      </w:r>
      <w:r w:rsidR="002D7B54" w:rsidRPr="00B20DFF">
        <w:rPr>
          <w:rFonts w:ascii="Arial" w:hAnsi="Arial" w:cs="Arial"/>
          <w:sz w:val="24"/>
          <w:szCs w:val="24"/>
        </w:rPr>
        <w:t xml:space="preserve"> </w:t>
      </w:r>
      <w:commentRangeStart w:id="1"/>
      <w:commentRangeEnd w:id="1"/>
      <w:r w:rsidR="00065539" w:rsidRPr="00B20DFF">
        <w:rPr>
          <w:rStyle w:val="postbody1"/>
          <w:rFonts w:ascii="Arial" w:hAnsi="Arial" w:cs="Arial"/>
          <w:sz w:val="24"/>
          <w:szCs w:val="24"/>
        </w:rPr>
        <w:t>Ogljikov dioksid</w:t>
      </w:r>
      <w:r w:rsidR="001B136C" w:rsidRPr="00B20DFF">
        <w:rPr>
          <w:rStyle w:val="postbody1"/>
          <w:rFonts w:ascii="Arial" w:hAnsi="Arial" w:cs="Arial"/>
          <w:sz w:val="24"/>
          <w:szCs w:val="24"/>
        </w:rPr>
        <w:t xml:space="preserve">, ki se sprošča pri gorenju pomaga pri </w:t>
      </w:r>
      <w:r w:rsidR="002D7B54" w:rsidRPr="00B20DFF">
        <w:rPr>
          <w:rStyle w:val="postbody1"/>
          <w:rFonts w:ascii="Arial" w:hAnsi="Arial" w:cs="Arial"/>
          <w:sz w:val="24"/>
          <w:szCs w:val="24"/>
        </w:rPr>
        <w:t xml:space="preserve"> učinku "lokalne tople grede"</w:t>
      </w:r>
      <w:r w:rsidR="00A0176B" w:rsidRPr="00B20DFF">
        <w:rPr>
          <w:rStyle w:val="postbody1"/>
          <w:rFonts w:ascii="Arial" w:hAnsi="Arial" w:cs="Arial"/>
          <w:sz w:val="24"/>
          <w:szCs w:val="24"/>
        </w:rPr>
        <w:t>, vodna para, ki se sprošča ustvari meglo, ki zmanjša radiacijsko ohlajanje zraka</w:t>
      </w:r>
      <w:r w:rsidR="001B136C" w:rsidRPr="00B20DFF">
        <w:rPr>
          <w:rStyle w:val="postbody1"/>
          <w:rFonts w:ascii="Arial" w:hAnsi="Arial" w:cs="Arial"/>
          <w:sz w:val="24"/>
          <w:szCs w:val="24"/>
        </w:rPr>
        <w:t xml:space="preserve">. </w:t>
      </w:r>
      <w:r w:rsidR="002D7B54" w:rsidRPr="00B20DFF">
        <w:rPr>
          <w:rStyle w:val="postbody1"/>
          <w:rFonts w:ascii="Arial" w:hAnsi="Arial" w:cs="Arial"/>
          <w:sz w:val="24"/>
          <w:szCs w:val="24"/>
        </w:rPr>
        <w:t xml:space="preserve"> </w:t>
      </w:r>
    </w:p>
    <w:p w14:paraId="5E493BD4" w14:textId="77777777" w:rsidR="0093079E" w:rsidRPr="00B20DFF" w:rsidRDefault="0093079E" w:rsidP="0093079E">
      <w:pPr>
        <w:pStyle w:val="Odstavekseznama"/>
        <w:numPr>
          <w:ilvl w:val="0"/>
          <w:numId w:val="5"/>
        </w:numPr>
        <w:rPr>
          <w:rFonts w:ascii="Arial" w:hAnsi="Arial" w:cs="Arial"/>
          <w:b/>
          <w:bCs/>
          <w:sz w:val="24"/>
          <w:szCs w:val="24"/>
        </w:rPr>
      </w:pPr>
      <w:bookmarkStart w:id="2" w:name="_Hlk35515699"/>
      <w:r w:rsidRPr="00B20DFF">
        <w:rPr>
          <w:rFonts w:ascii="Arial" w:hAnsi="Arial" w:cs="Arial"/>
          <w:b/>
          <w:bCs/>
          <w:sz w:val="24"/>
          <w:szCs w:val="24"/>
        </w:rPr>
        <w:t>Parafinske sveče</w:t>
      </w:r>
    </w:p>
    <w:bookmarkEnd w:id="2"/>
    <w:p w14:paraId="3A891041" w14:textId="77777777" w:rsidR="0093079E" w:rsidRPr="00B20DFF" w:rsidRDefault="0093079E" w:rsidP="0093079E">
      <w:pPr>
        <w:spacing w:line="252" w:lineRule="auto"/>
        <w:jc w:val="both"/>
        <w:rPr>
          <w:rFonts w:ascii="Arial" w:hAnsi="Arial" w:cs="Arial"/>
          <w:sz w:val="24"/>
          <w:szCs w:val="24"/>
        </w:rPr>
      </w:pPr>
      <w:r w:rsidRPr="00B20DFF">
        <w:rPr>
          <w:rFonts w:ascii="Arial" w:hAnsi="Arial" w:cs="Arial"/>
          <w:sz w:val="24"/>
          <w:szCs w:val="24"/>
        </w:rPr>
        <w:t xml:space="preserve">Uporaba parafinskih sveč je dobra alternativa </w:t>
      </w:r>
      <w:proofErr w:type="spellStart"/>
      <w:r w:rsidRPr="00B20DFF">
        <w:rPr>
          <w:rFonts w:ascii="Arial" w:hAnsi="Arial" w:cs="Arial"/>
          <w:sz w:val="24"/>
          <w:szCs w:val="24"/>
        </w:rPr>
        <w:t>oroševalnim</w:t>
      </w:r>
      <w:proofErr w:type="spellEnd"/>
      <w:r w:rsidRPr="00B20DFF">
        <w:rPr>
          <w:rFonts w:ascii="Arial" w:hAnsi="Arial" w:cs="Arial"/>
          <w:sz w:val="24"/>
          <w:szCs w:val="24"/>
        </w:rPr>
        <w:t xml:space="preserve"> sistemom, kjer njihova postavitev ni mogoča (</w:t>
      </w:r>
      <w:r w:rsidRPr="00B20DFF">
        <w:rPr>
          <w:rStyle w:val="A0"/>
          <w:rFonts w:ascii="Arial" w:hAnsi="Arial" w:cs="Arial"/>
          <w:color w:val="auto"/>
          <w:sz w:val="24"/>
          <w:szCs w:val="24"/>
        </w:rPr>
        <w:t xml:space="preserve"> - 2</w:t>
      </w:r>
      <w:r w:rsidRPr="00B20DFF">
        <w:rPr>
          <w:rStyle w:val="A0"/>
          <w:rFonts w:ascii="Arial" w:hAnsi="Arial" w:cs="Arial"/>
          <w:color w:val="auto"/>
          <w:sz w:val="24"/>
          <w:szCs w:val="24"/>
          <w:vertAlign w:val="superscript"/>
        </w:rPr>
        <w:t>0</w:t>
      </w:r>
      <w:r w:rsidRPr="00B20DFF">
        <w:rPr>
          <w:rStyle w:val="A0"/>
          <w:rFonts w:ascii="Arial" w:hAnsi="Arial" w:cs="Arial"/>
          <w:color w:val="auto"/>
          <w:sz w:val="24"/>
          <w:szCs w:val="24"/>
        </w:rPr>
        <w:t>C 200 sveč, - 7</w:t>
      </w:r>
      <w:r w:rsidRPr="00B20DFF">
        <w:rPr>
          <w:rStyle w:val="A0"/>
          <w:rFonts w:ascii="Arial" w:hAnsi="Arial" w:cs="Arial"/>
          <w:color w:val="auto"/>
          <w:sz w:val="24"/>
          <w:szCs w:val="24"/>
          <w:vertAlign w:val="superscript"/>
        </w:rPr>
        <w:t>0</w:t>
      </w:r>
      <w:r w:rsidRPr="00B20DFF">
        <w:rPr>
          <w:rStyle w:val="A0"/>
          <w:rFonts w:ascii="Arial" w:hAnsi="Arial" w:cs="Arial"/>
          <w:color w:val="auto"/>
          <w:sz w:val="24"/>
          <w:szCs w:val="24"/>
        </w:rPr>
        <w:t>C 500 sveč/ha)</w:t>
      </w:r>
    </w:p>
    <w:p w14:paraId="37415818" w14:textId="29EA39D6" w:rsidR="0093079E" w:rsidRPr="00B20DFF" w:rsidRDefault="0093079E" w:rsidP="0093079E">
      <w:pPr>
        <w:spacing w:line="252" w:lineRule="auto"/>
        <w:jc w:val="both"/>
        <w:rPr>
          <w:rFonts w:ascii="Arial" w:hAnsi="Arial" w:cs="Arial"/>
          <w:sz w:val="24"/>
          <w:szCs w:val="24"/>
        </w:rPr>
      </w:pPr>
      <w:r w:rsidRPr="00B20DFF">
        <w:rPr>
          <w:rFonts w:ascii="Arial" w:hAnsi="Arial" w:cs="Arial"/>
          <w:sz w:val="24"/>
          <w:szCs w:val="24"/>
        </w:rPr>
        <w:t xml:space="preserve">Metoda je draga, učinkovita v </w:t>
      </w:r>
      <w:proofErr w:type="spellStart"/>
      <w:r w:rsidRPr="00B20DFF">
        <w:rPr>
          <w:rFonts w:ascii="Arial" w:hAnsi="Arial" w:cs="Arial"/>
          <w:sz w:val="24"/>
          <w:szCs w:val="24"/>
        </w:rPr>
        <w:t>brezveterju</w:t>
      </w:r>
      <w:proofErr w:type="spellEnd"/>
      <w:r w:rsidRPr="00B20DFF">
        <w:rPr>
          <w:rFonts w:ascii="Arial" w:hAnsi="Arial" w:cs="Arial"/>
          <w:sz w:val="24"/>
          <w:szCs w:val="24"/>
        </w:rPr>
        <w:t xml:space="preserve">  in sprejemljiva za varovanje tržno zanimivih sadnih vrst. </w:t>
      </w:r>
      <w:r w:rsidR="00323F6D">
        <w:rPr>
          <w:rFonts w:ascii="Arial" w:hAnsi="Arial" w:cs="Arial"/>
          <w:sz w:val="24"/>
          <w:szCs w:val="24"/>
        </w:rPr>
        <w:t>V preteklih letih</w:t>
      </w:r>
      <w:r w:rsidRPr="00B20DFF">
        <w:rPr>
          <w:rFonts w:ascii="Arial" w:hAnsi="Arial" w:cs="Arial"/>
          <w:sz w:val="24"/>
          <w:szCs w:val="24"/>
        </w:rPr>
        <w:t xml:space="preserve"> smo že beležili prve dobre izkušnje pri varovanju breskev v </w:t>
      </w:r>
      <w:proofErr w:type="spellStart"/>
      <w:r w:rsidRPr="00B20DFF">
        <w:rPr>
          <w:rFonts w:ascii="Arial" w:hAnsi="Arial" w:cs="Arial"/>
          <w:sz w:val="24"/>
          <w:szCs w:val="24"/>
        </w:rPr>
        <w:t>odcvitanju</w:t>
      </w:r>
      <w:proofErr w:type="spellEnd"/>
      <w:r w:rsidRPr="00B20DFF">
        <w:rPr>
          <w:rFonts w:ascii="Arial" w:hAnsi="Arial" w:cs="Arial"/>
          <w:sz w:val="24"/>
          <w:szCs w:val="24"/>
        </w:rPr>
        <w:t xml:space="preserve"> pri negativnih temperaturah pod -3 st.C.</w:t>
      </w:r>
    </w:p>
    <w:p w14:paraId="60DD5953" w14:textId="77777777" w:rsidR="002D7B54" w:rsidRPr="00B20DFF" w:rsidRDefault="002D7B54" w:rsidP="0093079E">
      <w:pPr>
        <w:pStyle w:val="Odstavekseznama"/>
        <w:numPr>
          <w:ilvl w:val="0"/>
          <w:numId w:val="5"/>
        </w:numPr>
        <w:jc w:val="both"/>
        <w:rPr>
          <w:rStyle w:val="postbody1"/>
          <w:rFonts w:ascii="Arial" w:hAnsi="Arial" w:cs="Arial"/>
          <w:b/>
          <w:sz w:val="24"/>
          <w:szCs w:val="24"/>
        </w:rPr>
      </w:pPr>
      <w:r w:rsidRPr="00B20DFF">
        <w:rPr>
          <w:rStyle w:val="postbody1"/>
          <w:rFonts w:ascii="Arial" w:hAnsi="Arial" w:cs="Arial"/>
          <w:b/>
          <w:sz w:val="24"/>
          <w:szCs w:val="24"/>
        </w:rPr>
        <w:t xml:space="preserve">Uporaba zaščitnih folij in koprenastih zastirk </w:t>
      </w:r>
      <w:r w:rsidR="00871B09" w:rsidRPr="00B20DFF">
        <w:rPr>
          <w:rStyle w:val="postbody1"/>
          <w:rFonts w:ascii="Arial" w:hAnsi="Arial" w:cs="Arial"/>
          <w:b/>
          <w:sz w:val="24"/>
          <w:szCs w:val="24"/>
        </w:rPr>
        <w:t>(jagodičje)</w:t>
      </w:r>
    </w:p>
    <w:p w14:paraId="26B89F5E" w14:textId="77777777" w:rsidR="003B10BE" w:rsidRPr="00B20DFF" w:rsidRDefault="002D7B54" w:rsidP="003B10BE">
      <w:pPr>
        <w:jc w:val="both"/>
        <w:rPr>
          <w:rFonts w:ascii="Arial" w:hAnsi="Arial" w:cs="Arial"/>
          <w:sz w:val="24"/>
          <w:szCs w:val="24"/>
        </w:rPr>
      </w:pPr>
      <w:r w:rsidRPr="00B20DFF">
        <w:rPr>
          <w:rFonts w:ascii="Arial" w:hAnsi="Arial" w:cs="Arial"/>
          <w:sz w:val="24"/>
          <w:szCs w:val="24"/>
        </w:rPr>
        <w:t>Kjer tehnika to omogoča, je potrebno ob napovedi pozeb, tunele v primeru sončnega vremena zapreti v poznopopoldanskih urah, ob oblačnem vremenu pa že prej. Če so tuneli odprti, je sadike</w:t>
      </w:r>
      <w:r w:rsidR="00871B09" w:rsidRPr="00B20DFF">
        <w:rPr>
          <w:rFonts w:ascii="Arial" w:hAnsi="Arial" w:cs="Arial"/>
          <w:sz w:val="24"/>
          <w:szCs w:val="24"/>
        </w:rPr>
        <w:t xml:space="preserve"> ob robovih potrebno dodatno zaščititi s</w:t>
      </w:r>
      <w:r w:rsidRPr="00B20DFF">
        <w:rPr>
          <w:rFonts w:ascii="Arial" w:hAnsi="Arial" w:cs="Arial"/>
          <w:sz w:val="24"/>
          <w:szCs w:val="24"/>
        </w:rPr>
        <w:t xml:space="preserve"> kopreno. </w:t>
      </w:r>
    </w:p>
    <w:p w14:paraId="13C6A74D" w14:textId="77777777" w:rsidR="002D7B54" w:rsidRPr="00B20DFF" w:rsidRDefault="003B10BE" w:rsidP="003B10BE">
      <w:pPr>
        <w:jc w:val="both"/>
        <w:rPr>
          <w:rFonts w:ascii="Arial" w:hAnsi="Arial" w:cs="Arial"/>
          <w:sz w:val="24"/>
          <w:szCs w:val="24"/>
        </w:rPr>
      </w:pPr>
      <w:r w:rsidRPr="00B20DFF">
        <w:rPr>
          <w:rFonts w:ascii="Arial" w:hAnsi="Arial" w:cs="Arial"/>
          <w:sz w:val="24"/>
          <w:szCs w:val="24"/>
        </w:rPr>
        <w:t>Seveda pa pri tem ne smemo pozabiti na zračenje</w:t>
      </w:r>
      <w:r w:rsidR="007D7126" w:rsidRPr="00B20DFF">
        <w:rPr>
          <w:rFonts w:ascii="Arial" w:hAnsi="Arial" w:cs="Arial"/>
          <w:sz w:val="24"/>
          <w:szCs w:val="24"/>
        </w:rPr>
        <w:t xml:space="preserve"> preko dneva</w:t>
      </w:r>
      <w:r w:rsidRPr="00B20DFF">
        <w:rPr>
          <w:rFonts w:ascii="Arial" w:hAnsi="Arial" w:cs="Arial"/>
          <w:sz w:val="24"/>
          <w:szCs w:val="24"/>
        </w:rPr>
        <w:t xml:space="preserve"> – zaprti tuneli ob dodatni kopreni predstavljajo idealno gojišče za  bolezni in škodljivce. </w:t>
      </w:r>
    </w:p>
    <w:p w14:paraId="470CF9C2" w14:textId="1A0651A3" w:rsidR="00871B09" w:rsidRPr="00B20DFF" w:rsidRDefault="00871B09" w:rsidP="003B10BE">
      <w:pPr>
        <w:jc w:val="both"/>
        <w:rPr>
          <w:rFonts w:ascii="Arial" w:hAnsi="Arial" w:cs="Arial"/>
          <w:sz w:val="24"/>
          <w:szCs w:val="24"/>
        </w:rPr>
      </w:pPr>
      <w:r w:rsidRPr="00B20DFF">
        <w:rPr>
          <w:rFonts w:ascii="Arial" w:hAnsi="Arial" w:cs="Arial"/>
          <w:sz w:val="24"/>
          <w:szCs w:val="24"/>
        </w:rPr>
        <w:t xml:space="preserve">Zunanje jagode je potrebno v dnevu pred napovedano pozebo pokriti z zimsko kopreno.  Uporaba enojne ali dvojne  plasti je odvisna od napovedi nizkih </w:t>
      </w:r>
      <w:r w:rsidR="00A0176B" w:rsidRPr="00B20DFF">
        <w:rPr>
          <w:rFonts w:ascii="Arial" w:hAnsi="Arial" w:cs="Arial"/>
          <w:sz w:val="24"/>
          <w:szCs w:val="24"/>
        </w:rPr>
        <w:t>temperatur. Rezultati zaščite so še boljši, če se koprena ne dotika cvetov</w:t>
      </w:r>
      <w:r w:rsidRPr="00B20DFF">
        <w:rPr>
          <w:rFonts w:ascii="Arial" w:hAnsi="Arial" w:cs="Arial"/>
          <w:sz w:val="24"/>
          <w:szCs w:val="24"/>
        </w:rPr>
        <w:t xml:space="preserve">. </w:t>
      </w:r>
      <w:r w:rsidR="00323F6D">
        <w:rPr>
          <w:rFonts w:ascii="Arial" w:hAnsi="Arial" w:cs="Arial"/>
          <w:sz w:val="24"/>
          <w:szCs w:val="24"/>
        </w:rPr>
        <w:t>V preteklih letih</w:t>
      </w:r>
      <w:r w:rsidRPr="00B20DFF">
        <w:rPr>
          <w:rFonts w:ascii="Arial" w:hAnsi="Arial" w:cs="Arial"/>
          <w:sz w:val="24"/>
          <w:szCs w:val="24"/>
        </w:rPr>
        <w:t xml:space="preserve"> je pri T – 2 </w:t>
      </w:r>
      <w:r w:rsidRPr="00B20DFF">
        <w:rPr>
          <w:rFonts w:ascii="Arial" w:hAnsi="Arial" w:cs="Arial"/>
          <w:sz w:val="24"/>
          <w:szCs w:val="24"/>
          <w:vertAlign w:val="superscript"/>
        </w:rPr>
        <w:t xml:space="preserve">0 </w:t>
      </w:r>
      <w:r w:rsidRPr="00B20DFF">
        <w:rPr>
          <w:rFonts w:ascii="Arial" w:hAnsi="Arial" w:cs="Arial"/>
          <w:sz w:val="24"/>
          <w:szCs w:val="24"/>
        </w:rPr>
        <w:t xml:space="preserve">C enojna koprena zadoščala za zaščito. </w:t>
      </w:r>
    </w:p>
    <w:p w14:paraId="17CCDB15" w14:textId="77777777" w:rsidR="00EE6D8A" w:rsidRDefault="00F95CB0" w:rsidP="003B10BE">
      <w:pPr>
        <w:shd w:val="clear" w:color="auto" w:fill="FFFFFF"/>
        <w:spacing w:before="100" w:beforeAutospacing="1" w:after="100" w:afterAutospacing="1" w:line="240" w:lineRule="auto"/>
        <w:jc w:val="both"/>
        <w:rPr>
          <w:rFonts w:ascii="Arial" w:eastAsia="Times New Roman" w:hAnsi="Arial" w:cs="Arial"/>
          <w:sz w:val="24"/>
          <w:szCs w:val="24"/>
          <w:lang w:eastAsia="sl-SI"/>
        </w:rPr>
      </w:pPr>
      <w:r w:rsidRPr="00B20DFF">
        <w:rPr>
          <w:rFonts w:ascii="Arial" w:eastAsia="Times New Roman" w:hAnsi="Arial" w:cs="Arial"/>
          <w:sz w:val="24"/>
          <w:szCs w:val="24"/>
          <w:lang w:eastAsia="sl-SI"/>
        </w:rPr>
        <w:t xml:space="preserve">Manjše grmiče in drevesa ovijemo v kopreno v celoti do tal, brez odprtine na vrhu. </w:t>
      </w:r>
      <w:r w:rsidR="00810AFE" w:rsidRPr="00B20DFF">
        <w:rPr>
          <w:rFonts w:ascii="Arial" w:eastAsia="Times New Roman" w:hAnsi="Arial" w:cs="Arial"/>
          <w:sz w:val="24"/>
          <w:szCs w:val="24"/>
          <w:lang w:eastAsia="sl-SI"/>
        </w:rPr>
        <w:t>Še bolj pomaga, če pod drevesom prižgemo svečo</w:t>
      </w:r>
      <w:r w:rsidR="003B10BE" w:rsidRPr="00B20DFF">
        <w:rPr>
          <w:rFonts w:ascii="Arial" w:eastAsia="Times New Roman" w:hAnsi="Arial" w:cs="Arial"/>
          <w:sz w:val="24"/>
          <w:szCs w:val="24"/>
          <w:lang w:eastAsia="sl-SI"/>
        </w:rPr>
        <w:t xml:space="preserve"> ali dve</w:t>
      </w:r>
      <w:r w:rsidR="00810AFE" w:rsidRPr="00B20DFF">
        <w:rPr>
          <w:rFonts w:ascii="Arial" w:eastAsia="Times New Roman" w:hAnsi="Arial" w:cs="Arial"/>
          <w:sz w:val="24"/>
          <w:szCs w:val="24"/>
          <w:lang w:eastAsia="sl-SI"/>
        </w:rPr>
        <w:t>, ki počasi segreva prostor.</w:t>
      </w:r>
    </w:p>
    <w:p w14:paraId="3E58ABD3" w14:textId="5E9C685C" w:rsidR="008E338B" w:rsidRPr="00EA6DA6" w:rsidRDefault="00EE6D8A" w:rsidP="00EA6DA6">
      <w:pPr>
        <w:shd w:val="clear" w:color="auto" w:fill="FFFFFF"/>
        <w:spacing w:before="100" w:beforeAutospacing="1" w:after="100" w:afterAutospacing="1" w:line="240" w:lineRule="auto"/>
        <w:jc w:val="both"/>
        <w:rPr>
          <w:rFonts w:ascii="Arial" w:eastAsia="Times New Roman" w:hAnsi="Arial" w:cs="Arial"/>
          <w:sz w:val="24"/>
          <w:szCs w:val="24"/>
          <w:lang w:eastAsia="sl-SI"/>
        </w:rPr>
      </w:pPr>
      <w:r w:rsidRPr="003B3E0B">
        <w:rPr>
          <w:rFonts w:ascii="Arial" w:eastAsia="Times New Roman" w:hAnsi="Arial" w:cs="Arial"/>
          <w:sz w:val="24"/>
          <w:szCs w:val="24"/>
          <w:lang w:eastAsia="sl-SI"/>
        </w:rPr>
        <w:t xml:space="preserve">Glede na to, da je večina jagod že pokrita </w:t>
      </w:r>
      <w:r w:rsidR="00323F6D" w:rsidRPr="003B3E0B">
        <w:rPr>
          <w:rFonts w:ascii="Arial" w:eastAsia="Times New Roman" w:hAnsi="Arial" w:cs="Arial"/>
          <w:sz w:val="24"/>
          <w:szCs w:val="24"/>
          <w:lang w:eastAsia="sl-SI"/>
        </w:rPr>
        <w:t>s</w:t>
      </w:r>
      <w:r w:rsidRPr="003B3E0B">
        <w:rPr>
          <w:rFonts w:ascii="Arial" w:eastAsia="Times New Roman" w:hAnsi="Arial" w:cs="Arial"/>
          <w:sz w:val="24"/>
          <w:szCs w:val="24"/>
          <w:lang w:eastAsia="sl-SI"/>
        </w:rPr>
        <w:t xml:space="preserve"> tuneli, </w:t>
      </w:r>
      <w:r w:rsidR="00410CE7" w:rsidRPr="003B3E0B">
        <w:rPr>
          <w:rFonts w:ascii="Arial" w:eastAsia="Times New Roman" w:hAnsi="Arial" w:cs="Arial"/>
          <w:sz w:val="24"/>
          <w:szCs w:val="24"/>
          <w:lang w:eastAsia="sl-SI"/>
        </w:rPr>
        <w:t xml:space="preserve">je potrebno </w:t>
      </w:r>
      <w:r w:rsidRPr="003B3E0B">
        <w:rPr>
          <w:rFonts w:ascii="Arial" w:eastAsia="Times New Roman" w:hAnsi="Arial" w:cs="Arial"/>
          <w:sz w:val="24"/>
          <w:szCs w:val="24"/>
          <w:lang w:eastAsia="sl-SI"/>
        </w:rPr>
        <w:t>pravočasno zagotovit</w:t>
      </w:r>
      <w:r w:rsidR="00410CE7" w:rsidRPr="003B3E0B">
        <w:rPr>
          <w:rFonts w:ascii="Arial" w:eastAsia="Times New Roman" w:hAnsi="Arial" w:cs="Arial"/>
          <w:sz w:val="24"/>
          <w:szCs w:val="24"/>
          <w:lang w:eastAsia="sl-SI"/>
        </w:rPr>
        <w:t>i</w:t>
      </w:r>
      <w:r w:rsidRPr="003B3E0B">
        <w:rPr>
          <w:rFonts w:ascii="Arial" w:eastAsia="Times New Roman" w:hAnsi="Arial" w:cs="Arial"/>
          <w:sz w:val="24"/>
          <w:szCs w:val="24"/>
          <w:lang w:eastAsia="sl-SI"/>
        </w:rPr>
        <w:t xml:space="preserve"> zadostno število ljudi za stresanje snega iz streh tunelov.</w:t>
      </w:r>
      <w:r w:rsidR="00810AFE" w:rsidRPr="00B20DFF">
        <w:rPr>
          <w:rFonts w:ascii="Arial" w:eastAsia="Times New Roman" w:hAnsi="Arial" w:cs="Arial"/>
          <w:sz w:val="24"/>
          <w:szCs w:val="24"/>
          <w:lang w:eastAsia="sl-SI"/>
        </w:rPr>
        <w:t xml:space="preserve"> </w:t>
      </w:r>
    </w:p>
    <w:p w14:paraId="533AFF48" w14:textId="77777777" w:rsidR="00EA6DA6" w:rsidRPr="002A432C" w:rsidRDefault="00EA6DA6" w:rsidP="00EA6DA6">
      <w:pPr>
        <w:shd w:val="clear" w:color="auto" w:fill="FFFFFF"/>
        <w:spacing w:before="100" w:beforeAutospacing="1" w:after="100" w:afterAutospacing="1" w:line="240" w:lineRule="auto"/>
        <w:rPr>
          <w:rFonts w:ascii="Arial" w:eastAsia="Times New Roman" w:hAnsi="Arial" w:cs="Arial"/>
          <w:sz w:val="24"/>
          <w:szCs w:val="24"/>
          <w:lang w:eastAsia="sl-SI"/>
        </w:rPr>
      </w:pPr>
    </w:p>
    <w:p w14:paraId="1960449A" w14:textId="77777777" w:rsidR="00EA6DA6" w:rsidRPr="002A432C" w:rsidRDefault="00EA6DA6" w:rsidP="00EA6DA6">
      <w:pPr>
        <w:pStyle w:val="Odstavekseznama"/>
        <w:numPr>
          <w:ilvl w:val="0"/>
          <w:numId w:val="5"/>
        </w:numPr>
        <w:shd w:val="clear" w:color="auto" w:fill="FFFFFF"/>
        <w:spacing w:before="100" w:beforeAutospacing="1" w:after="100" w:afterAutospacing="1" w:line="240" w:lineRule="auto"/>
        <w:rPr>
          <w:rFonts w:ascii="Arial" w:hAnsi="Arial" w:cs="Arial"/>
          <w:b/>
          <w:sz w:val="24"/>
          <w:szCs w:val="24"/>
        </w:rPr>
      </w:pPr>
      <w:r w:rsidRPr="002A432C">
        <w:rPr>
          <w:rFonts w:ascii="Arial" w:hAnsi="Arial" w:cs="Arial"/>
          <w:b/>
          <w:sz w:val="24"/>
          <w:szCs w:val="24"/>
        </w:rPr>
        <w:t>Priporočila iz projekta EIP POZEBA</w:t>
      </w:r>
    </w:p>
    <w:p w14:paraId="1D347A73" w14:textId="77777777" w:rsidR="00EA6DA6" w:rsidRPr="002A432C" w:rsidRDefault="00EA6DA6" w:rsidP="00EA6DA6">
      <w:pPr>
        <w:pStyle w:val="Odstavekseznama"/>
        <w:shd w:val="clear" w:color="auto" w:fill="FFFFFF"/>
        <w:spacing w:before="100" w:beforeAutospacing="1" w:after="100" w:afterAutospacing="1" w:line="240" w:lineRule="auto"/>
        <w:rPr>
          <w:rFonts w:ascii="Arial" w:hAnsi="Arial" w:cs="Arial"/>
          <w:b/>
          <w:sz w:val="24"/>
          <w:szCs w:val="24"/>
        </w:rPr>
      </w:pPr>
    </w:p>
    <w:p w14:paraId="014A5197" w14:textId="77777777" w:rsidR="00EA6DA6" w:rsidRPr="002A432C" w:rsidRDefault="00EA6DA6" w:rsidP="00EA6DA6">
      <w:pPr>
        <w:pStyle w:val="Odstavekseznama"/>
        <w:shd w:val="clear" w:color="auto" w:fill="FFFFFF"/>
        <w:spacing w:before="100" w:beforeAutospacing="1" w:after="100" w:afterAutospacing="1" w:line="240" w:lineRule="auto"/>
        <w:rPr>
          <w:rFonts w:ascii="Arial" w:hAnsi="Arial" w:cs="Arial"/>
          <w:b/>
          <w:sz w:val="24"/>
          <w:szCs w:val="24"/>
        </w:rPr>
      </w:pPr>
    </w:p>
    <w:p w14:paraId="1B28D018" w14:textId="77777777" w:rsidR="00EA6DA6" w:rsidRPr="002A432C" w:rsidRDefault="00EA6DA6" w:rsidP="00EA6DA6">
      <w:pPr>
        <w:pStyle w:val="Odstavekseznama"/>
        <w:jc w:val="both"/>
        <w:rPr>
          <w:rFonts w:ascii="Arial" w:hAnsi="Arial" w:cs="Arial"/>
          <w:b/>
          <w:sz w:val="24"/>
          <w:szCs w:val="24"/>
        </w:rPr>
      </w:pPr>
      <w:r w:rsidRPr="002A432C">
        <w:rPr>
          <w:rFonts w:ascii="Arial" w:hAnsi="Arial" w:cs="Arial"/>
          <w:noProof/>
          <w:sz w:val="24"/>
          <w:szCs w:val="24"/>
        </w:rPr>
        <w:t>Na spodnji povezavi lahko dostopate do priročnika, ki je sad projekta EIP Pozeba.</w:t>
      </w:r>
    </w:p>
    <w:p w14:paraId="07C3F214" w14:textId="77777777" w:rsidR="00EA6DA6" w:rsidRPr="002A432C" w:rsidRDefault="00852D41" w:rsidP="00EA6DA6">
      <w:pPr>
        <w:ind w:left="426"/>
        <w:jc w:val="both"/>
        <w:rPr>
          <w:rFonts w:ascii="Arial" w:hAnsi="Arial" w:cs="Arial"/>
          <w:b/>
          <w:sz w:val="24"/>
          <w:szCs w:val="24"/>
        </w:rPr>
      </w:pPr>
      <w:hyperlink r:id="rId10" w:history="1">
        <w:r w:rsidR="00EA6DA6" w:rsidRPr="002A432C">
          <w:rPr>
            <w:rStyle w:val="Hiperpovezava"/>
            <w:rFonts w:ascii="Arial" w:hAnsi="Arial" w:cs="Arial"/>
            <w:b/>
            <w:sz w:val="24"/>
            <w:szCs w:val="24"/>
          </w:rPr>
          <w:t>https://www.bf.uni-lj.si/mma/Tehnolo__ke_re__itve_za_za____ito_pridelka_pred_pozebo_01042025.pdf/2025040109111155/?m=1743491471</w:t>
        </w:r>
      </w:hyperlink>
    </w:p>
    <w:p w14:paraId="32ABE369" w14:textId="7EE95783" w:rsidR="00B20DFF" w:rsidRDefault="00B20DFF" w:rsidP="00B20DFF">
      <w:pPr>
        <w:pStyle w:val="Odstavekseznama"/>
        <w:jc w:val="both"/>
        <w:rPr>
          <w:rFonts w:ascii="Arial" w:hAnsi="Arial" w:cs="Arial"/>
          <w:b/>
          <w:sz w:val="24"/>
          <w:szCs w:val="24"/>
        </w:rPr>
      </w:pPr>
    </w:p>
    <w:p w14:paraId="6F59D424" w14:textId="77777777" w:rsidR="00EA6DA6" w:rsidRPr="002A432C" w:rsidRDefault="00EA6DA6" w:rsidP="00EA6DA6">
      <w:pPr>
        <w:pStyle w:val="Odstavekseznama"/>
        <w:jc w:val="both"/>
        <w:rPr>
          <w:rFonts w:ascii="Arial" w:hAnsi="Arial" w:cs="Arial"/>
          <w:b/>
          <w:sz w:val="24"/>
          <w:szCs w:val="24"/>
        </w:rPr>
      </w:pPr>
    </w:p>
    <w:p w14:paraId="642C6A2D" w14:textId="77777777" w:rsidR="00EA6DA6" w:rsidRPr="002A432C" w:rsidRDefault="00EA6DA6" w:rsidP="00EA6DA6">
      <w:pPr>
        <w:pStyle w:val="Odstavekseznama"/>
        <w:numPr>
          <w:ilvl w:val="0"/>
          <w:numId w:val="23"/>
        </w:numPr>
        <w:jc w:val="both"/>
        <w:rPr>
          <w:rFonts w:ascii="Arial" w:hAnsi="Arial" w:cs="Arial"/>
          <w:b/>
          <w:sz w:val="24"/>
          <w:szCs w:val="24"/>
        </w:rPr>
      </w:pPr>
      <w:r w:rsidRPr="002A432C">
        <w:rPr>
          <w:rFonts w:ascii="Arial" w:hAnsi="Arial" w:cs="Arial"/>
          <w:b/>
          <w:sz w:val="24"/>
          <w:szCs w:val="24"/>
        </w:rPr>
        <w:t xml:space="preserve">Dodatno zbrane aktualne  informacije </w:t>
      </w:r>
    </w:p>
    <w:p w14:paraId="16F23F5B" w14:textId="77777777" w:rsidR="00EA6DA6" w:rsidRPr="002A432C" w:rsidRDefault="00EA6DA6" w:rsidP="00EA6DA6">
      <w:pPr>
        <w:pStyle w:val="Odstavekseznama"/>
        <w:jc w:val="both"/>
        <w:rPr>
          <w:rFonts w:ascii="Arial" w:hAnsi="Arial" w:cs="Arial"/>
          <w:bCs/>
          <w:sz w:val="24"/>
          <w:szCs w:val="24"/>
        </w:rPr>
      </w:pPr>
    </w:p>
    <w:p w14:paraId="667534F6" w14:textId="77777777" w:rsidR="00EA6DA6" w:rsidRPr="002A432C" w:rsidRDefault="00EA6DA6" w:rsidP="00EA6DA6">
      <w:pPr>
        <w:pStyle w:val="Odstavekseznama"/>
        <w:numPr>
          <w:ilvl w:val="0"/>
          <w:numId w:val="9"/>
        </w:numPr>
        <w:jc w:val="both"/>
        <w:rPr>
          <w:rFonts w:ascii="Arial" w:hAnsi="Arial" w:cs="Arial"/>
          <w:bCs/>
          <w:sz w:val="24"/>
          <w:szCs w:val="24"/>
        </w:rPr>
      </w:pPr>
      <w:r w:rsidRPr="002A432C">
        <w:rPr>
          <w:rFonts w:ascii="Arial" w:hAnsi="Arial" w:cs="Arial"/>
          <w:bCs/>
          <w:sz w:val="24"/>
          <w:szCs w:val="24"/>
        </w:rPr>
        <w:lastRenderedPageBreak/>
        <w:t xml:space="preserve">K odpornosti na nizke temperature poleg listne prehrane po obiranju, ki pripomore k boljšemu kopičenju rezervnih snovi (pripravki, ki vsebujejo cink, dušik – Urea),   pozitivno vpliva na odpornost  tudi  listno gnojenje v obdobju  od </w:t>
      </w:r>
      <w:proofErr w:type="spellStart"/>
      <w:r w:rsidRPr="002A432C">
        <w:rPr>
          <w:rFonts w:ascii="Arial" w:hAnsi="Arial" w:cs="Arial"/>
          <w:bCs/>
          <w:sz w:val="24"/>
          <w:szCs w:val="24"/>
        </w:rPr>
        <w:t>fenofaze</w:t>
      </w:r>
      <w:proofErr w:type="spellEnd"/>
      <w:r w:rsidRPr="002A432C">
        <w:rPr>
          <w:rFonts w:ascii="Arial" w:hAnsi="Arial" w:cs="Arial"/>
          <w:bCs/>
          <w:sz w:val="24"/>
          <w:szCs w:val="24"/>
        </w:rPr>
        <w:t xml:space="preserve"> mišje uho do  </w:t>
      </w:r>
      <w:proofErr w:type="spellStart"/>
      <w:r w:rsidRPr="002A432C">
        <w:rPr>
          <w:rFonts w:ascii="Arial" w:hAnsi="Arial" w:cs="Arial"/>
          <w:bCs/>
          <w:sz w:val="24"/>
          <w:szCs w:val="24"/>
        </w:rPr>
        <w:t>fenofaze</w:t>
      </w:r>
      <w:proofErr w:type="spellEnd"/>
      <w:r w:rsidRPr="002A432C">
        <w:rPr>
          <w:rFonts w:ascii="Arial" w:hAnsi="Arial" w:cs="Arial"/>
          <w:bCs/>
          <w:sz w:val="24"/>
          <w:szCs w:val="24"/>
        </w:rPr>
        <w:t xml:space="preserve"> rdeči popek. Avtorji v svoji </w:t>
      </w:r>
      <w:proofErr w:type="spellStart"/>
      <w:r w:rsidRPr="002A432C">
        <w:rPr>
          <w:rFonts w:ascii="Arial" w:hAnsi="Arial" w:cs="Arial"/>
          <w:bCs/>
          <w:sz w:val="24"/>
          <w:szCs w:val="24"/>
        </w:rPr>
        <w:t>publikaciii</w:t>
      </w:r>
      <w:proofErr w:type="spellEnd"/>
      <w:r w:rsidRPr="002A432C">
        <w:rPr>
          <w:rFonts w:ascii="Arial" w:hAnsi="Arial" w:cs="Arial"/>
          <w:bCs/>
          <w:sz w:val="24"/>
          <w:szCs w:val="24"/>
        </w:rPr>
        <w:t xml:space="preserve"> navajajo naslednje priporočilo:</w:t>
      </w:r>
    </w:p>
    <w:p w14:paraId="397DB655" w14:textId="77777777" w:rsidR="00EA6DA6" w:rsidRPr="002A432C" w:rsidRDefault="00EA6DA6" w:rsidP="00EA6DA6">
      <w:pPr>
        <w:pStyle w:val="Odstavekseznama"/>
        <w:ind w:left="1080"/>
        <w:jc w:val="both"/>
        <w:rPr>
          <w:rFonts w:ascii="Arial" w:hAnsi="Arial" w:cs="Arial"/>
          <w:bCs/>
          <w:sz w:val="24"/>
          <w:szCs w:val="24"/>
        </w:rPr>
      </w:pPr>
      <w:r w:rsidRPr="002A432C">
        <w:rPr>
          <w:rFonts w:ascii="Arial" w:hAnsi="Arial" w:cs="Arial"/>
          <w:bCs/>
          <w:sz w:val="24"/>
          <w:szCs w:val="24"/>
        </w:rPr>
        <w:t xml:space="preserve">V </w:t>
      </w:r>
      <w:proofErr w:type="spellStart"/>
      <w:r w:rsidRPr="002A432C">
        <w:rPr>
          <w:rFonts w:ascii="Arial" w:hAnsi="Arial" w:cs="Arial"/>
          <w:bCs/>
          <w:sz w:val="24"/>
          <w:szCs w:val="24"/>
        </w:rPr>
        <w:t>fenofazi</w:t>
      </w:r>
      <w:proofErr w:type="spellEnd"/>
      <w:r w:rsidRPr="002A432C">
        <w:rPr>
          <w:rFonts w:ascii="Arial" w:hAnsi="Arial" w:cs="Arial"/>
          <w:bCs/>
          <w:sz w:val="24"/>
          <w:szCs w:val="24"/>
        </w:rPr>
        <w:t xml:space="preserve"> mišje uho kombinacijo cinka (različna sredstva po navodilih ponudnikov) in   Kalijevega nitrata (7 – 10 kg)</w:t>
      </w:r>
    </w:p>
    <w:p w14:paraId="26C8A31D" w14:textId="77777777" w:rsidR="00EA6DA6" w:rsidRPr="002A432C" w:rsidRDefault="00EA6DA6" w:rsidP="00EA6DA6">
      <w:pPr>
        <w:pStyle w:val="Odstavekseznama"/>
        <w:ind w:left="1080"/>
        <w:jc w:val="both"/>
        <w:rPr>
          <w:rFonts w:ascii="Arial" w:hAnsi="Arial" w:cs="Arial"/>
          <w:bCs/>
          <w:sz w:val="24"/>
          <w:szCs w:val="24"/>
        </w:rPr>
      </w:pPr>
      <w:r w:rsidRPr="002A432C">
        <w:rPr>
          <w:rFonts w:ascii="Arial" w:hAnsi="Arial" w:cs="Arial"/>
          <w:bCs/>
          <w:sz w:val="24"/>
          <w:szCs w:val="24"/>
        </w:rPr>
        <w:t>V  zeleni popek: cink (različna sredstva po navodilih ponudnikov)  in Urea 3 – 5 kg/ha</w:t>
      </w:r>
    </w:p>
    <w:p w14:paraId="7A2646E7" w14:textId="77777777" w:rsidR="00EA6DA6" w:rsidRPr="002A432C" w:rsidRDefault="00EA6DA6" w:rsidP="00EA6DA6">
      <w:pPr>
        <w:pStyle w:val="Odstavekseznama"/>
        <w:ind w:left="1080"/>
        <w:jc w:val="both"/>
        <w:rPr>
          <w:rFonts w:ascii="Arial" w:hAnsi="Arial" w:cs="Arial"/>
          <w:bCs/>
          <w:sz w:val="24"/>
          <w:szCs w:val="24"/>
        </w:rPr>
      </w:pPr>
      <w:r w:rsidRPr="002A432C">
        <w:rPr>
          <w:rFonts w:ascii="Arial" w:hAnsi="Arial" w:cs="Arial"/>
          <w:bCs/>
          <w:sz w:val="24"/>
          <w:szCs w:val="24"/>
        </w:rPr>
        <w:t xml:space="preserve">V rdeči popek: cink (različna sredstva po navodilih ponudnikov) in Urea 3 – 5 kg/ha enako </w:t>
      </w:r>
    </w:p>
    <w:p w14:paraId="297B150A" w14:textId="77777777" w:rsidR="00EA6DA6" w:rsidRPr="002A432C" w:rsidRDefault="00EA6DA6" w:rsidP="00EA6DA6">
      <w:pPr>
        <w:pStyle w:val="Odstavekseznama"/>
        <w:ind w:left="1080"/>
        <w:jc w:val="both"/>
        <w:rPr>
          <w:rFonts w:ascii="Arial" w:hAnsi="Arial" w:cs="Arial"/>
          <w:bCs/>
          <w:i/>
          <w:iCs/>
          <w:sz w:val="24"/>
          <w:szCs w:val="24"/>
        </w:rPr>
      </w:pPr>
      <w:r w:rsidRPr="002A432C">
        <w:rPr>
          <w:rFonts w:ascii="Arial" w:hAnsi="Arial" w:cs="Arial"/>
          <w:bCs/>
          <w:i/>
          <w:iCs/>
          <w:sz w:val="24"/>
          <w:szCs w:val="24"/>
        </w:rPr>
        <w:t xml:space="preserve">(vir </w:t>
      </w:r>
      <w:proofErr w:type="spellStart"/>
      <w:r w:rsidRPr="002A432C">
        <w:rPr>
          <w:rFonts w:ascii="Arial" w:hAnsi="Arial" w:cs="Arial"/>
          <w:bCs/>
          <w:i/>
          <w:iCs/>
          <w:sz w:val="24"/>
          <w:szCs w:val="24"/>
        </w:rPr>
        <w:t>lIteratura</w:t>
      </w:r>
      <w:proofErr w:type="spellEnd"/>
      <w:r w:rsidRPr="002A432C">
        <w:rPr>
          <w:rFonts w:ascii="Arial" w:hAnsi="Arial" w:cs="Arial"/>
          <w:bCs/>
          <w:i/>
          <w:iCs/>
          <w:sz w:val="24"/>
          <w:szCs w:val="24"/>
        </w:rPr>
        <w:t xml:space="preserve">: </w:t>
      </w:r>
      <w:proofErr w:type="spellStart"/>
      <w:r w:rsidRPr="002A432C">
        <w:rPr>
          <w:rFonts w:ascii="Arial" w:hAnsi="Arial" w:cs="Arial"/>
          <w:bCs/>
          <w:i/>
          <w:iCs/>
          <w:sz w:val="24"/>
          <w:szCs w:val="24"/>
        </w:rPr>
        <w:t>Die</w:t>
      </w:r>
      <w:proofErr w:type="spellEnd"/>
      <w:r w:rsidRPr="002A432C">
        <w:rPr>
          <w:rFonts w:ascii="Arial" w:hAnsi="Arial" w:cs="Arial"/>
          <w:bCs/>
          <w:i/>
          <w:iCs/>
          <w:sz w:val="24"/>
          <w:szCs w:val="24"/>
        </w:rPr>
        <w:t xml:space="preserve"> </w:t>
      </w:r>
      <w:proofErr w:type="spellStart"/>
      <w:r w:rsidRPr="002A432C">
        <w:rPr>
          <w:rFonts w:ascii="Arial" w:hAnsi="Arial" w:cs="Arial"/>
          <w:bCs/>
          <w:i/>
          <w:iCs/>
          <w:sz w:val="24"/>
          <w:szCs w:val="24"/>
        </w:rPr>
        <w:t>Düngung</w:t>
      </w:r>
      <w:proofErr w:type="spellEnd"/>
      <w:r w:rsidRPr="002A432C">
        <w:rPr>
          <w:rFonts w:ascii="Arial" w:hAnsi="Arial" w:cs="Arial"/>
          <w:bCs/>
          <w:i/>
          <w:iCs/>
          <w:sz w:val="24"/>
          <w:szCs w:val="24"/>
        </w:rPr>
        <w:t xml:space="preserve"> </w:t>
      </w:r>
      <w:proofErr w:type="spellStart"/>
      <w:r w:rsidRPr="002A432C">
        <w:rPr>
          <w:rFonts w:ascii="Arial" w:hAnsi="Arial" w:cs="Arial"/>
          <w:bCs/>
          <w:i/>
          <w:iCs/>
          <w:sz w:val="24"/>
          <w:szCs w:val="24"/>
        </w:rPr>
        <w:t>von</w:t>
      </w:r>
      <w:proofErr w:type="spellEnd"/>
      <w:r w:rsidRPr="002A432C">
        <w:rPr>
          <w:rFonts w:ascii="Arial" w:hAnsi="Arial" w:cs="Arial"/>
          <w:bCs/>
          <w:i/>
          <w:iCs/>
          <w:sz w:val="24"/>
          <w:szCs w:val="24"/>
        </w:rPr>
        <w:t xml:space="preserve"> </w:t>
      </w:r>
      <w:proofErr w:type="spellStart"/>
      <w:r w:rsidRPr="002A432C">
        <w:rPr>
          <w:rFonts w:ascii="Arial" w:hAnsi="Arial" w:cs="Arial"/>
          <w:bCs/>
          <w:i/>
          <w:iCs/>
          <w:sz w:val="24"/>
          <w:szCs w:val="24"/>
        </w:rPr>
        <w:t>Apfel</w:t>
      </w:r>
      <w:proofErr w:type="spellEnd"/>
      <w:r w:rsidRPr="002A432C">
        <w:rPr>
          <w:rFonts w:ascii="Arial" w:hAnsi="Arial" w:cs="Arial"/>
          <w:bCs/>
          <w:i/>
          <w:iCs/>
          <w:sz w:val="24"/>
          <w:szCs w:val="24"/>
        </w:rPr>
        <w:t xml:space="preserve"> </w:t>
      </w:r>
      <w:proofErr w:type="spellStart"/>
      <w:r w:rsidRPr="002A432C">
        <w:rPr>
          <w:rFonts w:ascii="Arial" w:hAnsi="Arial" w:cs="Arial"/>
          <w:bCs/>
          <w:i/>
          <w:iCs/>
          <w:sz w:val="24"/>
          <w:szCs w:val="24"/>
        </w:rPr>
        <w:t>und</w:t>
      </w:r>
      <w:proofErr w:type="spellEnd"/>
      <w:r w:rsidRPr="002A432C">
        <w:rPr>
          <w:rFonts w:ascii="Arial" w:hAnsi="Arial" w:cs="Arial"/>
          <w:bCs/>
          <w:i/>
          <w:iCs/>
          <w:sz w:val="24"/>
          <w:szCs w:val="24"/>
        </w:rPr>
        <w:t xml:space="preserve"> Birne, </w:t>
      </w:r>
      <w:proofErr w:type="spellStart"/>
      <w:r w:rsidRPr="002A432C">
        <w:rPr>
          <w:rFonts w:ascii="Arial" w:hAnsi="Arial" w:cs="Arial"/>
          <w:bCs/>
          <w:i/>
          <w:iCs/>
          <w:sz w:val="24"/>
          <w:szCs w:val="24"/>
        </w:rPr>
        <w:t>Baab</w:t>
      </w:r>
      <w:proofErr w:type="spellEnd"/>
      <w:r w:rsidRPr="002A432C">
        <w:rPr>
          <w:rFonts w:ascii="Arial" w:hAnsi="Arial" w:cs="Arial"/>
          <w:bCs/>
          <w:i/>
          <w:iCs/>
          <w:sz w:val="24"/>
          <w:szCs w:val="24"/>
        </w:rPr>
        <w:t xml:space="preserve">, </w:t>
      </w:r>
      <w:proofErr w:type="spellStart"/>
      <w:r w:rsidRPr="002A432C">
        <w:rPr>
          <w:rFonts w:ascii="Arial" w:hAnsi="Arial" w:cs="Arial"/>
          <w:bCs/>
          <w:i/>
          <w:iCs/>
          <w:sz w:val="24"/>
          <w:szCs w:val="24"/>
        </w:rPr>
        <w:t>Eichert</w:t>
      </w:r>
      <w:proofErr w:type="spellEnd"/>
      <w:r w:rsidRPr="002A432C">
        <w:rPr>
          <w:rFonts w:ascii="Arial" w:hAnsi="Arial" w:cs="Arial"/>
          <w:bCs/>
          <w:i/>
          <w:iCs/>
          <w:sz w:val="24"/>
          <w:szCs w:val="24"/>
        </w:rPr>
        <w:t xml:space="preserve">, </w:t>
      </w:r>
      <w:proofErr w:type="spellStart"/>
      <w:r w:rsidRPr="002A432C">
        <w:rPr>
          <w:rFonts w:ascii="Arial" w:hAnsi="Arial" w:cs="Arial"/>
          <w:bCs/>
          <w:i/>
          <w:iCs/>
          <w:sz w:val="24"/>
          <w:szCs w:val="24"/>
        </w:rPr>
        <w:t>Hilsendegen</w:t>
      </w:r>
      <w:proofErr w:type="spellEnd"/>
      <w:r w:rsidRPr="002A432C">
        <w:rPr>
          <w:rFonts w:ascii="Arial" w:hAnsi="Arial" w:cs="Arial"/>
          <w:bCs/>
          <w:i/>
          <w:iCs/>
          <w:sz w:val="24"/>
          <w:szCs w:val="24"/>
        </w:rPr>
        <w:t>, 2021)</w:t>
      </w:r>
    </w:p>
    <w:p w14:paraId="71E2E3B1" w14:textId="77777777" w:rsidR="00EA6DA6" w:rsidRPr="002A432C" w:rsidRDefault="00EA6DA6" w:rsidP="00EA6DA6">
      <w:pPr>
        <w:pStyle w:val="Odstavekseznama"/>
        <w:ind w:left="1080"/>
        <w:jc w:val="both"/>
        <w:rPr>
          <w:rFonts w:ascii="Arial" w:hAnsi="Arial" w:cs="Arial"/>
          <w:bCs/>
          <w:sz w:val="24"/>
          <w:szCs w:val="24"/>
        </w:rPr>
      </w:pPr>
      <w:r w:rsidRPr="002A432C">
        <w:rPr>
          <w:rFonts w:ascii="Arial" w:hAnsi="Arial" w:cs="Arial"/>
          <w:bCs/>
          <w:sz w:val="24"/>
          <w:szCs w:val="24"/>
        </w:rPr>
        <w:t>Priporočamo, da se glede mešanja pripravkov na osnovi cinka z Ureo pogovorite s ponudniki teh sredstev</w:t>
      </w:r>
    </w:p>
    <w:p w14:paraId="2845ECF2" w14:textId="77777777" w:rsidR="00EA6DA6" w:rsidRPr="002A432C" w:rsidRDefault="00EA6DA6" w:rsidP="00EA6DA6">
      <w:pPr>
        <w:pStyle w:val="Odstavekseznama"/>
        <w:ind w:left="1080"/>
        <w:jc w:val="both"/>
        <w:rPr>
          <w:rFonts w:ascii="Arial" w:hAnsi="Arial" w:cs="Arial"/>
          <w:bCs/>
          <w:sz w:val="24"/>
          <w:szCs w:val="24"/>
        </w:rPr>
      </w:pPr>
    </w:p>
    <w:p w14:paraId="1D9FCC45" w14:textId="77777777" w:rsidR="00EA6DA6" w:rsidRPr="002A432C" w:rsidRDefault="00EA6DA6" w:rsidP="00EA6DA6">
      <w:pPr>
        <w:pStyle w:val="Odstavekseznama"/>
        <w:numPr>
          <w:ilvl w:val="0"/>
          <w:numId w:val="9"/>
        </w:numPr>
        <w:jc w:val="both"/>
        <w:rPr>
          <w:rFonts w:ascii="Arial" w:hAnsi="Arial" w:cs="Arial"/>
          <w:sz w:val="24"/>
          <w:szCs w:val="24"/>
        </w:rPr>
      </w:pPr>
      <w:r w:rsidRPr="002A432C">
        <w:rPr>
          <w:rFonts w:ascii="Arial" w:hAnsi="Arial" w:cs="Arial"/>
          <w:sz w:val="24"/>
          <w:szCs w:val="24"/>
        </w:rPr>
        <w:t xml:space="preserve">Večkratno škropljenje z ureo (6 kg/ha, 300 - 600 l/ha) na 5 – 7 dni pozitivno vpliva na vitalnost dreves in odpornost na nizke temperature (Poljska, zapiski ekskurzija). Ne škropimo pri T višji od 20 </w:t>
      </w:r>
      <w:r w:rsidRPr="002A432C">
        <w:rPr>
          <w:rFonts w:ascii="Arial" w:hAnsi="Arial" w:cs="Arial"/>
          <w:sz w:val="24"/>
          <w:szCs w:val="24"/>
          <w:vertAlign w:val="superscript"/>
        </w:rPr>
        <w:t xml:space="preserve">0 </w:t>
      </w:r>
      <w:r w:rsidRPr="002A432C">
        <w:rPr>
          <w:rFonts w:ascii="Arial" w:hAnsi="Arial" w:cs="Arial"/>
          <w:sz w:val="24"/>
          <w:szCs w:val="24"/>
        </w:rPr>
        <w:t>C in ne v hladnem večeru, da še dodatno ne znižujemo temperature. (ponekod je bilo zaznati rahlo rjavenje plodov)</w:t>
      </w:r>
    </w:p>
    <w:p w14:paraId="166C2A11" w14:textId="77777777" w:rsidR="00EA6DA6" w:rsidRPr="002A432C" w:rsidRDefault="00EA6DA6" w:rsidP="00EA6DA6">
      <w:pPr>
        <w:pStyle w:val="Odstavekseznama"/>
        <w:ind w:left="1080"/>
        <w:jc w:val="both"/>
        <w:rPr>
          <w:rFonts w:ascii="Arial" w:hAnsi="Arial" w:cs="Arial"/>
          <w:sz w:val="24"/>
          <w:szCs w:val="24"/>
        </w:rPr>
      </w:pPr>
    </w:p>
    <w:p w14:paraId="4E968E17" w14:textId="77777777" w:rsidR="00EA6DA6" w:rsidRPr="002A432C" w:rsidRDefault="00EA6DA6" w:rsidP="00EA6DA6">
      <w:pPr>
        <w:pStyle w:val="Odstavekseznama"/>
        <w:numPr>
          <w:ilvl w:val="0"/>
          <w:numId w:val="9"/>
        </w:numPr>
        <w:jc w:val="both"/>
        <w:rPr>
          <w:rStyle w:val="postbody1"/>
          <w:rFonts w:ascii="Arial" w:hAnsi="Arial" w:cs="Arial"/>
          <w:sz w:val="24"/>
          <w:szCs w:val="24"/>
        </w:rPr>
      </w:pPr>
      <w:r w:rsidRPr="002A432C">
        <w:rPr>
          <w:rStyle w:val="postbody1"/>
          <w:rFonts w:ascii="Arial" w:hAnsi="Arial" w:cs="Arial"/>
          <w:sz w:val="24"/>
          <w:szCs w:val="24"/>
        </w:rPr>
        <w:t xml:space="preserve">baldrijanove kapljice. Kapljice se zmešajo z vodo in poškropijo po rastlinah. Če so rastline poškropljene z baldrijanom prenesejo do 4 stopinje nižjo temperaturo kot običajno. (dodatno inf. </w:t>
      </w:r>
      <w:r w:rsidRPr="002A432C">
        <w:rPr>
          <w:rStyle w:val="st1"/>
          <w:rFonts w:ascii="Arial" w:hAnsi="Arial" w:cs="Arial"/>
          <w:sz w:val="24"/>
          <w:szCs w:val="24"/>
        </w:rPr>
        <w:t xml:space="preserve">društvo </w:t>
      </w:r>
      <w:r w:rsidRPr="002A432C">
        <w:rPr>
          <w:rStyle w:val="st1"/>
          <w:rFonts w:ascii="Arial" w:hAnsi="Arial" w:cs="Arial"/>
          <w:b/>
          <w:sz w:val="24"/>
          <w:szCs w:val="24"/>
        </w:rPr>
        <w:t xml:space="preserve"> </w:t>
      </w:r>
      <w:r w:rsidRPr="002A432C">
        <w:rPr>
          <w:rStyle w:val="Poudarek"/>
          <w:rFonts w:ascii="Arial" w:hAnsi="Arial" w:cs="Arial"/>
          <w:b w:val="0"/>
          <w:sz w:val="24"/>
          <w:szCs w:val="24"/>
        </w:rPr>
        <w:t>Ajda)</w:t>
      </w:r>
    </w:p>
    <w:p w14:paraId="00D5DFE0" w14:textId="77777777" w:rsidR="00EA6DA6" w:rsidRPr="002A432C" w:rsidRDefault="00EA6DA6" w:rsidP="00EA6DA6">
      <w:pPr>
        <w:pStyle w:val="Odstavekseznama"/>
        <w:ind w:left="1080"/>
        <w:jc w:val="both"/>
        <w:rPr>
          <w:rFonts w:ascii="Arial" w:hAnsi="Arial" w:cs="Arial"/>
          <w:sz w:val="24"/>
          <w:szCs w:val="24"/>
        </w:rPr>
      </w:pPr>
    </w:p>
    <w:p w14:paraId="27FA4DD9" w14:textId="77777777" w:rsidR="00EA6DA6" w:rsidRPr="002A432C" w:rsidRDefault="00EA6DA6" w:rsidP="00EA6DA6">
      <w:pPr>
        <w:tabs>
          <w:tab w:val="left" w:pos="2810"/>
        </w:tabs>
        <w:jc w:val="both"/>
        <w:rPr>
          <w:rFonts w:ascii="Arial" w:hAnsi="Arial" w:cs="Arial"/>
          <w:sz w:val="24"/>
          <w:szCs w:val="24"/>
        </w:rPr>
      </w:pPr>
      <w:r w:rsidRPr="002A432C">
        <w:rPr>
          <w:rFonts w:ascii="Arial" w:hAnsi="Arial" w:cs="Arial"/>
          <w:sz w:val="24"/>
          <w:szCs w:val="24"/>
        </w:rPr>
        <w:t xml:space="preserve">Napotke smo zbrali iz različnih pisnih in ustnih virov. Glede na izkušnje minulih let vemo, da je včasih odločilno že pol stopinje oziroma ura dlje   vztrajanja  nizkih temperatur, zato je potrebno biti aktiven  in se s pomočjo lastnih aktivnosti in  izkušenj  izogniti ali pa vsaj zmanjšati posledice pozeb ter hkrati priti do lastnih spoznanj, kaj res deluje in kaj ne. </w:t>
      </w:r>
    </w:p>
    <w:p w14:paraId="48893D86" w14:textId="77777777" w:rsidR="00EA6DA6" w:rsidRPr="002A432C" w:rsidRDefault="00EA6DA6" w:rsidP="00EA6DA6">
      <w:pPr>
        <w:tabs>
          <w:tab w:val="left" w:pos="2810"/>
        </w:tabs>
        <w:jc w:val="both"/>
        <w:rPr>
          <w:rFonts w:ascii="Arial" w:hAnsi="Arial" w:cs="Arial"/>
          <w:sz w:val="24"/>
          <w:szCs w:val="24"/>
        </w:rPr>
      </w:pPr>
    </w:p>
    <w:p w14:paraId="540A0BCB" w14:textId="77777777" w:rsidR="00EA6DA6" w:rsidRPr="002A432C" w:rsidRDefault="00EA6DA6" w:rsidP="00EA6DA6">
      <w:pPr>
        <w:jc w:val="both"/>
        <w:rPr>
          <w:rFonts w:ascii="Arial" w:hAnsi="Arial" w:cs="Arial"/>
          <w:sz w:val="24"/>
          <w:szCs w:val="24"/>
        </w:rPr>
      </w:pPr>
      <w:r w:rsidRPr="002A432C">
        <w:rPr>
          <w:rFonts w:ascii="Arial" w:hAnsi="Arial" w:cs="Arial"/>
          <w:sz w:val="24"/>
          <w:szCs w:val="24"/>
        </w:rPr>
        <w:t xml:space="preserve">Zgodnejša vegetacija  in  napovedi pogostejših slan nas  opozarjajo na aktivnejše preventivno delovanje predvsem v smeri  skrbi za dobro kondicijsko stanje in  prehranjenost rastlin v predhodnem letu in na temeljito  strokovno presojo ustreznosti leg in izbire sadnih vrst  ter podlag  za sajenja v prihodnje. </w:t>
      </w:r>
    </w:p>
    <w:p w14:paraId="20733F44" w14:textId="77777777" w:rsidR="00EA6DA6" w:rsidRPr="002A432C" w:rsidRDefault="00EA6DA6" w:rsidP="00EA6DA6">
      <w:pPr>
        <w:jc w:val="both"/>
        <w:rPr>
          <w:rFonts w:ascii="Arial" w:hAnsi="Arial" w:cs="Arial"/>
          <w:sz w:val="24"/>
          <w:szCs w:val="24"/>
        </w:rPr>
      </w:pPr>
    </w:p>
    <w:p w14:paraId="004EE95A" w14:textId="77777777" w:rsidR="00EA6DA6" w:rsidRPr="002A432C" w:rsidRDefault="00EA6DA6" w:rsidP="00EA6DA6">
      <w:pPr>
        <w:jc w:val="both"/>
        <w:rPr>
          <w:rFonts w:ascii="Arial" w:hAnsi="Arial" w:cs="Arial"/>
          <w:sz w:val="24"/>
          <w:szCs w:val="24"/>
        </w:rPr>
      </w:pPr>
    </w:p>
    <w:p w14:paraId="6E5AC668" w14:textId="77777777" w:rsidR="00EA6DA6" w:rsidRPr="002A432C" w:rsidRDefault="00EA6DA6" w:rsidP="00EA6DA6">
      <w:pPr>
        <w:jc w:val="both"/>
        <w:rPr>
          <w:rFonts w:ascii="Arial" w:hAnsi="Arial" w:cs="Arial"/>
          <w:sz w:val="24"/>
          <w:szCs w:val="24"/>
        </w:rPr>
      </w:pPr>
      <w:r w:rsidRPr="002A432C">
        <w:rPr>
          <w:rFonts w:ascii="Arial" w:hAnsi="Arial" w:cs="Arial"/>
          <w:sz w:val="24"/>
          <w:szCs w:val="24"/>
        </w:rPr>
        <w:t>Dodajamo še nekaj spletnih strani, kjer si lahko ogledate navodila in izkušnje</w:t>
      </w:r>
      <w:r>
        <w:rPr>
          <w:rFonts w:ascii="Arial" w:hAnsi="Arial" w:cs="Arial"/>
          <w:sz w:val="24"/>
          <w:szCs w:val="24"/>
        </w:rPr>
        <w:t>:</w:t>
      </w:r>
    </w:p>
    <w:p w14:paraId="2B7A8423" w14:textId="77777777" w:rsidR="00EA6DA6" w:rsidRPr="002A432C" w:rsidRDefault="00EA6DA6" w:rsidP="00EA6DA6">
      <w:pPr>
        <w:spacing w:after="0" w:line="240" w:lineRule="auto"/>
        <w:outlineLvl w:val="0"/>
        <w:rPr>
          <w:rFonts w:ascii="Arial" w:eastAsia="Times New Roman" w:hAnsi="Arial" w:cs="Arial"/>
          <w:kern w:val="36"/>
          <w:sz w:val="24"/>
          <w:szCs w:val="24"/>
          <w:lang w:eastAsia="sl-SI"/>
        </w:rPr>
      </w:pPr>
    </w:p>
    <w:p w14:paraId="162BFA6D" w14:textId="77777777" w:rsidR="00EA6DA6" w:rsidRPr="002A432C" w:rsidRDefault="00EA6DA6" w:rsidP="00EA6DA6">
      <w:pPr>
        <w:overflowPunct w:val="0"/>
        <w:autoSpaceDE w:val="0"/>
        <w:autoSpaceDN w:val="0"/>
        <w:jc w:val="both"/>
        <w:rPr>
          <w:rFonts w:ascii="Arial" w:hAnsi="Arial" w:cs="Arial"/>
          <w:sz w:val="24"/>
          <w:szCs w:val="24"/>
        </w:rPr>
      </w:pPr>
      <w:r w:rsidRPr="002A432C">
        <w:rPr>
          <w:rFonts w:ascii="Arial" w:hAnsi="Arial" w:cs="Arial"/>
          <w:sz w:val="24"/>
          <w:szCs w:val="24"/>
        </w:rPr>
        <w:t>Na spletni strani Javne službe v sadjarstvu si lahko pogledate tudi možnosti za zaščito sadnega drevja z drugimi, večinoma ogrevalnimi ali dimnimi sistemi.</w:t>
      </w:r>
    </w:p>
    <w:p w14:paraId="3032D48E" w14:textId="77777777" w:rsidR="00EA6DA6" w:rsidRPr="002A432C" w:rsidRDefault="00EA6DA6" w:rsidP="00EA6DA6">
      <w:pPr>
        <w:jc w:val="both"/>
        <w:rPr>
          <w:rFonts w:ascii="Arial" w:hAnsi="Arial" w:cs="Arial"/>
          <w:sz w:val="24"/>
          <w:szCs w:val="24"/>
        </w:rPr>
      </w:pPr>
      <w:r w:rsidRPr="002A432C">
        <w:rPr>
          <w:rFonts w:ascii="Arial" w:hAnsi="Arial" w:cs="Arial"/>
          <w:sz w:val="24"/>
          <w:szCs w:val="24"/>
        </w:rPr>
        <w:lastRenderedPageBreak/>
        <w:t>- TEHNOLOŠKA NAVODILA ZA ZAŠČITO PRED SPOMLADANSKO POZEBO </w:t>
      </w:r>
    </w:p>
    <w:p w14:paraId="291124D4" w14:textId="77777777" w:rsidR="00EA6DA6" w:rsidRPr="002A432C" w:rsidRDefault="00EA6DA6" w:rsidP="00EA6DA6">
      <w:pPr>
        <w:jc w:val="both"/>
        <w:rPr>
          <w:rFonts w:ascii="Arial" w:hAnsi="Arial" w:cs="Arial"/>
          <w:sz w:val="24"/>
          <w:szCs w:val="24"/>
        </w:rPr>
      </w:pPr>
      <w:r w:rsidRPr="002A432C">
        <w:rPr>
          <w:rFonts w:ascii="Arial" w:hAnsi="Arial" w:cs="Arial"/>
          <w:sz w:val="24"/>
          <w:szCs w:val="24"/>
        </w:rPr>
        <w:t xml:space="preserve">Prilagamo vam še povezavo do Tehnoloških navodil za zaščito pred spomladansko pozebo, kjer so podrobneje opisani različni ukrepi vključno z </w:t>
      </w:r>
      <w:proofErr w:type="spellStart"/>
      <w:r w:rsidRPr="002A432C">
        <w:rPr>
          <w:rFonts w:ascii="Arial" w:hAnsi="Arial" w:cs="Arial"/>
          <w:sz w:val="24"/>
          <w:szCs w:val="24"/>
        </w:rPr>
        <w:t>oroševanjem</w:t>
      </w:r>
      <w:proofErr w:type="spellEnd"/>
      <w:r w:rsidRPr="002A432C">
        <w:rPr>
          <w:rFonts w:ascii="Arial" w:hAnsi="Arial" w:cs="Arial"/>
          <w:sz w:val="24"/>
          <w:szCs w:val="24"/>
        </w:rPr>
        <w:t xml:space="preserve"> varstva sadnih rastlin pred pozebo, s katerimi zmanjšujemo  negativne vplive negativnih temperatur na pridelek. </w:t>
      </w:r>
    </w:p>
    <w:p w14:paraId="11BE994F" w14:textId="77777777" w:rsidR="00EA6DA6" w:rsidRPr="002A432C" w:rsidRDefault="00EA6DA6" w:rsidP="00EA6DA6">
      <w:pPr>
        <w:rPr>
          <w:rFonts w:ascii="Arial" w:hAnsi="Arial" w:cs="Arial"/>
          <w:sz w:val="24"/>
          <w:szCs w:val="24"/>
        </w:rPr>
      </w:pPr>
    </w:p>
    <w:p w14:paraId="580C1954" w14:textId="77777777" w:rsidR="00EA6DA6" w:rsidRPr="002A432C" w:rsidRDefault="00852D41" w:rsidP="00EA6DA6">
      <w:pPr>
        <w:rPr>
          <w:rFonts w:ascii="Arial" w:hAnsi="Arial" w:cs="Arial"/>
          <w:sz w:val="24"/>
          <w:szCs w:val="24"/>
        </w:rPr>
      </w:pPr>
      <w:hyperlink r:id="rId11" w:history="1">
        <w:r w:rsidR="00EA6DA6" w:rsidRPr="002A432C">
          <w:rPr>
            <w:rStyle w:val="Hiperpovezava"/>
            <w:rFonts w:ascii="Arial" w:hAnsi="Arial" w:cs="Arial"/>
            <w:sz w:val="24"/>
            <w:szCs w:val="24"/>
          </w:rPr>
          <w:t>https://sadjarstvo.javnesluzbe.si/wp-content/uploads/2019/11/tehnoloska_navodila_za_zascito_pred_spomladansko_pozebo_v_sadjarstvu_2018.pdf</w:t>
        </w:r>
      </w:hyperlink>
    </w:p>
    <w:p w14:paraId="63349D1B" w14:textId="77777777" w:rsidR="00EA6DA6" w:rsidRPr="002A432C" w:rsidRDefault="00EA6DA6" w:rsidP="00EA6DA6">
      <w:pPr>
        <w:rPr>
          <w:rFonts w:ascii="Arial" w:hAnsi="Arial" w:cs="Arial"/>
          <w:sz w:val="24"/>
          <w:szCs w:val="24"/>
        </w:rPr>
      </w:pPr>
      <w:r w:rsidRPr="002A432C">
        <w:rPr>
          <w:rFonts w:ascii="Arial" w:hAnsi="Arial" w:cs="Arial"/>
          <w:sz w:val="24"/>
          <w:szCs w:val="24"/>
        </w:rPr>
        <w:t>-SADJARSKI CENTER MARIBOR</w:t>
      </w:r>
    </w:p>
    <w:p w14:paraId="747BFCBB" w14:textId="77777777" w:rsidR="00EA6DA6" w:rsidRPr="002A432C" w:rsidRDefault="00852D41" w:rsidP="00EA6DA6">
      <w:pPr>
        <w:rPr>
          <w:rFonts w:ascii="Arial" w:hAnsi="Arial" w:cs="Arial"/>
          <w:sz w:val="24"/>
          <w:szCs w:val="24"/>
        </w:rPr>
      </w:pPr>
      <w:hyperlink r:id="rId12" w:history="1">
        <w:r w:rsidR="00EA6DA6" w:rsidRPr="002A432C">
          <w:rPr>
            <w:rStyle w:val="Hiperpovezava"/>
            <w:rFonts w:ascii="Arial" w:hAnsi="Arial" w:cs="Arial"/>
            <w:sz w:val="24"/>
            <w:szCs w:val="24"/>
          </w:rPr>
          <w:t>https://www.kmetijski-zavod.si/Portals/0/Novosti_Nasveti/Kmet_01_24_sad.pdf?ver=2024-11-15-121300-087</w:t>
        </w:r>
      </w:hyperlink>
    </w:p>
    <w:p w14:paraId="2CEDDA8D" w14:textId="77777777" w:rsidR="00A3253C" w:rsidRPr="00A3253C" w:rsidRDefault="00A3253C" w:rsidP="00EA6DA6">
      <w:pPr>
        <w:jc w:val="both"/>
        <w:rPr>
          <w:rFonts w:ascii="Arial" w:hAnsi="Arial" w:cs="Arial"/>
          <w:b/>
          <w:sz w:val="24"/>
          <w:szCs w:val="24"/>
        </w:rPr>
      </w:pPr>
    </w:p>
    <w:p w14:paraId="03E943B4" w14:textId="77777777" w:rsidR="00A3253C" w:rsidRDefault="00A3253C" w:rsidP="00A3253C">
      <w:pPr>
        <w:pStyle w:val="Odstavekseznama"/>
        <w:ind w:left="786"/>
        <w:jc w:val="both"/>
        <w:rPr>
          <w:rFonts w:ascii="Arial" w:hAnsi="Arial" w:cs="Arial"/>
          <w:b/>
          <w:sz w:val="24"/>
          <w:szCs w:val="24"/>
        </w:rPr>
      </w:pPr>
    </w:p>
    <w:p w14:paraId="1F048C9F" w14:textId="77777777" w:rsidR="00A3253C" w:rsidRDefault="00A3253C" w:rsidP="00A3253C">
      <w:pPr>
        <w:pStyle w:val="Odstavekseznama"/>
        <w:ind w:left="786"/>
        <w:jc w:val="both"/>
        <w:rPr>
          <w:rFonts w:ascii="Arial" w:hAnsi="Arial" w:cs="Arial"/>
          <w:b/>
          <w:sz w:val="24"/>
          <w:szCs w:val="24"/>
        </w:rPr>
      </w:pPr>
    </w:p>
    <w:p w14:paraId="00791A34" w14:textId="2B79D7E7" w:rsidR="00C425A8" w:rsidRPr="00A3253C" w:rsidRDefault="009C4785" w:rsidP="00A3253C">
      <w:pPr>
        <w:pStyle w:val="Odstavekseznama"/>
        <w:numPr>
          <w:ilvl w:val="0"/>
          <w:numId w:val="23"/>
        </w:numPr>
        <w:jc w:val="both"/>
        <w:rPr>
          <w:rFonts w:ascii="Arial" w:hAnsi="Arial" w:cs="Arial"/>
          <w:b/>
          <w:sz w:val="24"/>
          <w:szCs w:val="24"/>
        </w:rPr>
      </w:pPr>
      <w:r w:rsidRPr="00A3253C">
        <w:rPr>
          <w:rFonts w:ascii="Arial" w:hAnsi="Arial" w:cs="Arial"/>
          <w:b/>
          <w:sz w:val="24"/>
          <w:szCs w:val="24"/>
        </w:rPr>
        <w:t>Priporočila</w:t>
      </w:r>
      <w:r w:rsidR="00C425A8" w:rsidRPr="00A3253C">
        <w:rPr>
          <w:rFonts w:ascii="Arial" w:hAnsi="Arial" w:cs="Arial"/>
          <w:b/>
          <w:sz w:val="24"/>
          <w:szCs w:val="24"/>
        </w:rPr>
        <w:t xml:space="preserve"> ponudnikov</w:t>
      </w:r>
      <w:r w:rsidR="00557C6A" w:rsidRPr="00A3253C">
        <w:rPr>
          <w:rFonts w:ascii="Arial" w:hAnsi="Arial" w:cs="Arial"/>
          <w:b/>
          <w:sz w:val="24"/>
          <w:szCs w:val="24"/>
        </w:rPr>
        <w:t xml:space="preserve"> (po abecednem redu)</w:t>
      </w:r>
    </w:p>
    <w:p w14:paraId="27D60B5A" w14:textId="77777777" w:rsidR="00C425A8" w:rsidRDefault="00C425A8" w:rsidP="00C425A8">
      <w:pPr>
        <w:pStyle w:val="Odstavekseznama"/>
        <w:jc w:val="both"/>
        <w:rPr>
          <w:rFonts w:ascii="Arial" w:hAnsi="Arial" w:cs="Arial"/>
          <w:b/>
          <w:sz w:val="24"/>
          <w:szCs w:val="24"/>
        </w:rPr>
      </w:pPr>
    </w:p>
    <w:p w14:paraId="724F7456" w14:textId="75D1ABF8" w:rsidR="00C425A8" w:rsidRPr="001309F9" w:rsidRDefault="00C425A8" w:rsidP="00557C6A">
      <w:pPr>
        <w:pStyle w:val="Odstavekseznama"/>
        <w:jc w:val="both"/>
        <w:rPr>
          <w:rFonts w:ascii="Arial" w:hAnsi="Arial" w:cs="Arial"/>
          <w:b/>
          <w:i/>
          <w:iCs/>
          <w:sz w:val="24"/>
          <w:szCs w:val="24"/>
          <w:u w:val="single"/>
        </w:rPr>
      </w:pPr>
      <w:r w:rsidRPr="001309F9">
        <w:rPr>
          <w:rFonts w:ascii="Arial" w:hAnsi="Arial" w:cs="Arial"/>
          <w:b/>
          <w:i/>
          <w:iCs/>
          <w:sz w:val="24"/>
          <w:szCs w:val="24"/>
          <w:u w:val="single"/>
        </w:rPr>
        <w:t xml:space="preserve">Jurana </w:t>
      </w:r>
    </w:p>
    <w:p w14:paraId="6D2EF529" w14:textId="77777777" w:rsidR="00C425A8" w:rsidRDefault="00C425A8" w:rsidP="00C425A8"/>
    <w:p w14:paraId="3D8011B8" w14:textId="77777777" w:rsidR="00C425A8" w:rsidRPr="00C425A8" w:rsidRDefault="00C425A8" w:rsidP="00C425A8">
      <w:pPr>
        <w:jc w:val="both"/>
        <w:rPr>
          <w:sz w:val="24"/>
          <w:szCs w:val="24"/>
        </w:rPr>
      </w:pPr>
      <w:r w:rsidRPr="00C425A8">
        <w:rPr>
          <w:sz w:val="24"/>
          <w:szCs w:val="24"/>
        </w:rPr>
        <w:t>V primeru nizkih temperatur (pozebe), ki lahko povzročijo škodo v posamezni fazi razvoja rastlin priporočamo, da rastline poškropite vsaj 2 dni prej (najpozneje 6 ur pred nizkimi temperaturami) s kombinacijo foliarnih gnojil DELFAN PLUS</w:t>
      </w:r>
      <w:r w:rsidRPr="00C425A8">
        <w:rPr>
          <w:b/>
          <w:bCs/>
          <w:color w:val="00B050"/>
          <w:sz w:val="24"/>
          <w:szCs w:val="24"/>
        </w:rPr>
        <w:t>*</w:t>
      </w:r>
      <w:r w:rsidRPr="00C425A8">
        <w:rPr>
          <w:sz w:val="24"/>
          <w:szCs w:val="24"/>
        </w:rPr>
        <w:t xml:space="preserve">  (</w:t>
      </w:r>
      <w:proofErr w:type="spellStart"/>
      <w:r w:rsidRPr="00C425A8">
        <w:rPr>
          <w:sz w:val="24"/>
          <w:szCs w:val="24"/>
        </w:rPr>
        <w:t>Biostimulant</w:t>
      </w:r>
      <w:proofErr w:type="spellEnd"/>
      <w:r w:rsidRPr="00C425A8">
        <w:rPr>
          <w:sz w:val="24"/>
          <w:szCs w:val="24"/>
        </w:rPr>
        <w:t>) 1,5 l/ha + AMALGEROL ESSENCE 3l/ha (tekoče organsko gnojilo) + OPTYSIL  (</w:t>
      </w:r>
      <w:proofErr w:type="spellStart"/>
      <w:r w:rsidRPr="00C425A8">
        <w:rPr>
          <w:sz w:val="24"/>
          <w:szCs w:val="24"/>
        </w:rPr>
        <w:t>biostimulant</w:t>
      </w:r>
      <w:proofErr w:type="spellEnd"/>
      <w:r w:rsidRPr="00C425A8">
        <w:rPr>
          <w:sz w:val="24"/>
          <w:szCs w:val="24"/>
        </w:rPr>
        <w:t xml:space="preserve">) 1l/ha. Namesto </w:t>
      </w:r>
      <w:proofErr w:type="spellStart"/>
      <w:r w:rsidRPr="00C425A8">
        <w:rPr>
          <w:sz w:val="24"/>
          <w:szCs w:val="24"/>
        </w:rPr>
        <w:t>Optysil</w:t>
      </w:r>
      <w:proofErr w:type="spellEnd"/>
      <w:r w:rsidRPr="00C425A8">
        <w:rPr>
          <w:sz w:val="24"/>
          <w:szCs w:val="24"/>
        </w:rPr>
        <w:t xml:space="preserve">-a lahko uporabite NIUPER 1l/ha ali PLONVIT PK (49.12)  3l/ha. </w:t>
      </w:r>
    </w:p>
    <w:p w14:paraId="75348201" w14:textId="77777777" w:rsidR="00C425A8" w:rsidRPr="00C425A8" w:rsidRDefault="00C425A8" w:rsidP="00C425A8">
      <w:pPr>
        <w:jc w:val="both"/>
        <w:rPr>
          <w:sz w:val="24"/>
          <w:szCs w:val="24"/>
        </w:rPr>
      </w:pPr>
    </w:p>
    <w:p w14:paraId="7A6C491C" w14:textId="77777777" w:rsidR="00C425A8" w:rsidRPr="00C425A8" w:rsidRDefault="00C425A8" w:rsidP="00C425A8">
      <w:pPr>
        <w:jc w:val="both"/>
        <w:rPr>
          <w:sz w:val="24"/>
          <w:szCs w:val="24"/>
        </w:rPr>
      </w:pPr>
      <w:r w:rsidRPr="00C425A8">
        <w:rPr>
          <w:sz w:val="24"/>
          <w:szCs w:val="24"/>
        </w:rPr>
        <w:t>Škropljenje ponovite čez 5-7 dni. V primeru dalj časa trajajočih nizkih temperatur škropimo s to kombinacijo na 3-5 dni tako dolgo, dokler ne preneha nevarnost nizkih temperatur za rastline.</w:t>
      </w:r>
    </w:p>
    <w:p w14:paraId="273DB4FA" w14:textId="77777777" w:rsidR="00C425A8" w:rsidRDefault="00C425A8" w:rsidP="00C425A8">
      <w:pPr>
        <w:pStyle w:val="Odstavekseznama"/>
        <w:jc w:val="both"/>
        <w:rPr>
          <w:b/>
          <w:bCs/>
          <w:color w:val="00B050"/>
          <w:sz w:val="28"/>
          <w:szCs w:val="28"/>
        </w:rPr>
      </w:pPr>
    </w:p>
    <w:p w14:paraId="1D810A9F" w14:textId="6B14AA08" w:rsidR="00C425A8" w:rsidRDefault="00C425A8" w:rsidP="00C425A8">
      <w:pPr>
        <w:jc w:val="both"/>
        <w:rPr>
          <w:sz w:val="28"/>
          <w:szCs w:val="28"/>
        </w:rPr>
      </w:pPr>
      <w:r w:rsidRPr="00C26A7A">
        <w:rPr>
          <w:sz w:val="28"/>
          <w:szCs w:val="28"/>
        </w:rPr>
        <w:t xml:space="preserve">Novost v letošnjem letu so </w:t>
      </w:r>
      <w:proofErr w:type="spellStart"/>
      <w:r w:rsidRPr="00C26A7A">
        <w:rPr>
          <w:sz w:val="28"/>
          <w:szCs w:val="28"/>
        </w:rPr>
        <w:t>mikro</w:t>
      </w:r>
      <w:proofErr w:type="spellEnd"/>
      <w:r w:rsidRPr="00C26A7A">
        <w:rPr>
          <w:sz w:val="28"/>
          <w:szCs w:val="28"/>
        </w:rPr>
        <w:t xml:space="preserve"> alge, ALGAFERT ECO (dovoljene tudi v ekološki pridelavi). Lahko jih uporabimo namesto DELFAN PLUS. Količina porabe  ALGAFERT ECO je 1,5-3 l/ha.</w:t>
      </w:r>
    </w:p>
    <w:p w14:paraId="7A8133E0" w14:textId="77777777" w:rsidR="00C425A8" w:rsidRPr="00C26A7A" w:rsidRDefault="00C425A8" w:rsidP="00C425A8">
      <w:pPr>
        <w:jc w:val="both"/>
        <w:rPr>
          <w:sz w:val="28"/>
          <w:szCs w:val="28"/>
        </w:rPr>
      </w:pPr>
    </w:p>
    <w:p w14:paraId="49B00878" w14:textId="77777777" w:rsidR="00C425A8" w:rsidRPr="00A3253C" w:rsidRDefault="00C425A8" w:rsidP="00C425A8">
      <w:pPr>
        <w:jc w:val="both"/>
        <w:rPr>
          <w:sz w:val="24"/>
          <w:szCs w:val="24"/>
        </w:rPr>
      </w:pPr>
      <w:r w:rsidRPr="00A3253C">
        <w:rPr>
          <w:b/>
          <w:bCs/>
          <w:sz w:val="24"/>
          <w:szCs w:val="24"/>
        </w:rPr>
        <w:t>AMALGEROL ESSENCE</w:t>
      </w:r>
      <w:r w:rsidRPr="00A3253C">
        <w:rPr>
          <w:sz w:val="24"/>
          <w:szCs w:val="24"/>
        </w:rPr>
        <w:t xml:space="preserve"> (tekoče organsko gnojilo)  in </w:t>
      </w:r>
      <w:r w:rsidRPr="00A3253C">
        <w:rPr>
          <w:b/>
          <w:bCs/>
          <w:sz w:val="24"/>
          <w:szCs w:val="24"/>
        </w:rPr>
        <w:t>DELFAN PLUS</w:t>
      </w:r>
      <w:r w:rsidRPr="00A3253C">
        <w:rPr>
          <w:sz w:val="24"/>
          <w:szCs w:val="24"/>
        </w:rPr>
        <w:t xml:space="preserve">  (</w:t>
      </w:r>
      <w:proofErr w:type="spellStart"/>
      <w:r w:rsidRPr="00A3253C">
        <w:rPr>
          <w:sz w:val="24"/>
          <w:szCs w:val="24"/>
        </w:rPr>
        <w:t>Biostimulant</w:t>
      </w:r>
      <w:proofErr w:type="spellEnd"/>
      <w:r w:rsidRPr="00A3253C">
        <w:rPr>
          <w:sz w:val="24"/>
          <w:szCs w:val="24"/>
        </w:rPr>
        <w:t>)</w:t>
      </w:r>
    </w:p>
    <w:p w14:paraId="0141B33F" w14:textId="77777777" w:rsidR="00C425A8" w:rsidRPr="00A3253C" w:rsidRDefault="00C425A8" w:rsidP="00C425A8">
      <w:pPr>
        <w:jc w:val="both"/>
        <w:rPr>
          <w:b/>
          <w:bCs/>
          <w:sz w:val="24"/>
          <w:szCs w:val="24"/>
        </w:rPr>
      </w:pPr>
      <w:r w:rsidRPr="00A3253C">
        <w:rPr>
          <w:b/>
          <w:bCs/>
          <w:sz w:val="24"/>
          <w:szCs w:val="24"/>
        </w:rPr>
        <w:t>IMATA DOVOLJENJE ZA UPORABO V EKOLOŠKI PRIDELAVI</w:t>
      </w:r>
    </w:p>
    <w:p w14:paraId="50862E95" w14:textId="77777777" w:rsidR="00C425A8" w:rsidRDefault="00C425A8" w:rsidP="00C425A8">
      <w:pPr>
        <w:jc w:val="both"/>
      </w:pPr>
    </w:p>
    <w:p w14:paraId="5766B484" w14:textId="77777777" w:rsidR="00EA6DA6" w:rsidRDefault="00EA6DA6" w:rsidP="00C425A8">
      <w:pPr>
        <w:jc w:val="both"/>
      </w:pPr>
    </w:p>
    <w:p w14:paraId="0AED9F1B" w14:textId="50FDB08A" w:rsidR="00C425A8" w:rsidRPr="001309F9" w:rsidRDefault="00C425A8" w:rsidP="00C425A8">
      <w:pPr>
        <w:pStyle w:val="Odstavekseznama"/>
        <w:jc w:val="both"/>
        <w:rPr>
          <w:rFonts w:ascii="Arial" w:hAnsi="Arial" w:cs="Arial"/>
          <w:b/>
          <w:i/>
          <w:iCs/>
          <w:sz w:val="24"/>
          <w:szCs w:val="24"/>
          <w:u w:val="single"/>
        </w:rPr>
      </w:pPr>
      <w:r w:rsidRPr="001309F9">
        <w:rPr>
          <w:rFonts w:ascii="Arial" w:hAnsi="Arial" w:cs="Arial"/>
          <w:b/>
          <w:i/>
          <w:iCs/>
          <w:sz w:val="24"/>
          <w:szCs w:val="24"/>
          <w:u w:val="single"/>
        </w:rPr>
        <w:t xml:space="preserve">Karsia </w:t>
      </w:r>
    </w:p>
    <w:p w14:paraId="21772E7F" w14:textId="77777777" w:rsidR="00A3253C" w:rsidRDefault="00A3253C" w:rsidP="00C425A8">
      <w:pPr>
        <w:pStyle w:val="Odstavekseznama"/>
        <w:jc w:val="both"/>
        <w:rPr>
          <w:rFonts w:ascii="Arial" w:hAnsi="Arial" w:cs="Arial"/>
          <w:b/>
          <w:sz w:val="24"/>
          <w:szCs w:val="24"/>
        </w:rPr>
      </w:pPr>
    </w:p>
    <w:p w14:paraId="22B89B9E" w14:textId="77777777" w:rsidR="00A3253C" w:rsidRDefault="00A3253C" w:rsidP="00A3253C">
      <w:pPr>
        <w:spacing w:after="0" w:line="360" w:lineRule="auto"/>
        <w:rPr>
          <w:rFonts w:ascii="Arial" w:hAnsi="Arial" w:cs="Arial"/>
          <w:b/>
          <w:bCs/>
        </w:rPr>
      </w:pPr>
      <w:r>
        <w:rPr>
          <w:rFonts w:ascii="Arial" w:hAnsi="Arial" w:cs="Arial"/>
          <w:b/>
          <w:bCs/>
        </w:rPr>
        <w:t>Ukrepi pred predvideno zmrzaljo</w:t>
      </w:r>
    </w:p>
    <w:p w14:paraId="1F36C9CD" w14:textId="77777777" w:rsidR="00A3253C" w:rsidRDefault="00A3253C" w:rsidP="00A3253C">
      <w:pPr>
        <w:spacing w:after="0" w:line="360" w:lineRule="auto"/>
        <w:rPr>
          <w:rFonts w:ascii="Arial" w:hAnsi="Arial" w:cs="Arial"/>
        </w:rPr>
      </w:pPr>
      <w:r>
        <w:rPr>
          <w:rFonts w:ascii="Arial" w:hAnsi="Arial" w:cs="Arial"/>
        </w:rPr>
        <w:t xml:space="preserve">Učinek zmrzali je tvorba kristalov zmrznjene vode v rastlinskem tkivu, zaradi česar popokajo celične stene. Hitrost tvorbe teh kristalov je odvisna od koncentracije rastlinskega soka oziroma suhe snovi, saj bolj kot je koncentriran, kasneje se tvorijo kristali. Iz tega razloga je potrebno rastline pred stresom dobro prehraniti s foliarnimi gnojili na osnovi kalija, ki poviša koncentracijo rastlinskega soka in foliarnimi gnojili na osnovi aminokislin in alg ter </w:t>
      </w:r>
      <w:proofErr w:type="spellStart"/>
      <w:r>
        <w:rPr>
          <w:rFonts w:ascii="Arial" w:hAnsi="Arial" w:cs="Arial"/>
        </w:rPr>
        <w:t>fitostimulatorji</w:t>
      </w:r>
      <w:proofErr w:type="spellEnd"/>
      <w:r>
        <w:rPr>
          <w:rFonts w:ascii="Arial" w:hAnsi="Arial" w:cs="Arial"/>
        </w:rPr>
        <w:t xml:space="preserve"> za dvig odpornosti. Najbolj občutljivi so seveda cvetni brsti in cvetovi ter mali plodiči po oploditvi. Priporočila:</w:t>
      </w:r>
    </w:p>
    <w:p w14:paraId="13E8894E" w14:textId="77777777" w:rsidR="00A3253C" w:rsidRDefault="00A3253C" w:rsidP="00A3253C">
      <w:pPr>
        <w:spacing w:after="0" w:line="360" w:lineRule="auto"/>
        <w:rPr>
          <w:rFonts w:ascii="Arial" w:hAnsi="Arial" w:cs="Arial"/>
        </w:rPr>
      </w:pPr>
    </w:p>
    <w:p w14:paraId="5AE821EB" w14:textId="77777777" w:rsidR="00A3253C" w:rsidRDefault="00A3253C" w:rsidP="00A3253C">
      <w:pPr>
        <w:spacing w:after="0" w:line="360" w:lineRule="auto"/>
        <w:rPr>
          <w:rFonts w:ascii="Arial" w:hAnsi="Arial" w:cs="Arial"/>
        </w:rPr>
      </w:pPr>
    </w:p>
    <w:p w14:paraId="166A1123" w14:textId="77777777" w:rsidR="00A3253C" w:rsidRDefault="00A3253C" w:rsidP="00A3253C">
      <w:pPr>
        <w:spacing w:after="0" w:line="360" w:lineRule="auto"/>
        <w:rPr>
          <w:rFonts w:ascii="Arial" w:hAnsi="Arial" w:cs="Arial"/>
          <w:b/>
          <w:bCs/>
        </w:rPr>
      </w:pPr>
      <w:r>
        <w:rPr>
          <w:rFonts w:ascii="Arial" w:hAnsi="Arial" w:cs="Arial"/>
          <w:b/>
          <w:bCs/>
        </w:rPr>
        <w:t xml:space="preserve">1-2 dni pred nastopom stresa </w:t>
      </w:r>
    </w:p>
    <w:p w14:paraId="7E201A3E" w14:textId="77777777" w:rsidR="00A3253C" w:rsidRDefault="00A3253C" w:rsidP="00A3253C">
      <w:pPr>
        <w:spacing w:after="0" w:line="360" w:lineRule="auto"/>
        <w:rPr>
          <w:rFonts w:ascii="Arial" w:hAnsi="Arial" w:cs="Arial"/>
        </w:rPr>
      </w:pPr>
      <w:r>
        <w:rPr>
          <w:rFonts w:ascii="Arial" w:hAnsi="Arial" w:cs="Arial"/>
        </w:rPr>
        <w:t xml:space="preserve">Kalijeva foliarna gnojila: </w:t>
      </w:r>
    </w:p>
    <w:p w14:paraId="309BB502" w14:textId="77777777" w:rsidR="00A3253C" w:rsidRDefault="00A3253C" w:rsidP="00A3253C">
      <w:pPr>
        <w:pStyle w:val="Odstavekseznama"/>
        <w:numPr>
          <w:ilvl w:val="0"/>
          <w:numId w:val="22"/>
        </w:numPr>
        <w:spacing w:after="0" w:line="360" w:lineRule="auto"/>
        <w:rPr>
          <w:rFonts w:ascii="Arial" w:hAnsi="Arial" w:cs="Arial"/>
        </w:rPr>
      </w:pPr>
      <w:proofErr w:type="spellStart"/>
      <w:r>
        <w:rPr>
          <w:rFonts w:ascii="Arial" w:hAnsi="Arial" w:cs="Arial"/>
          <w:b/>
          <w:bCs/>
        </w:rPr>
        <w:t>Proteoleaf</w:t>
      </w:r>
      <w:proofErr w:type="spellEnd"/>
      <w:r>
        <w:rPr>
          <w:rFonts w:ascii="Arial" w:hAnsi="Arial" w:cs="Arial"/>
        </w:rPr>
        <w:t xml:space="preserve"> v odmerku 4-5 kg/ha ali </w:t>
      </w:r>
    </w:p>
    <w:p w14:paraId="607BEA90" w14:textId="77777777" w:rsidR="00A3253C" w:rsidRDefault="00A3253C" w:rsidP="00A3253C">
      <w:pPr>
        <w:pStyle w:val="Odstavekseznama"/>
        <w:numPr>
          <w:ilvl w:val="0"/>
          <w:numId w:val="22"/>
        </w:numPr>
        <w:spacing w:after="0" w:line="360" w:lineRule="auto"/>
        <w:rPr>
          <w:rFonts w:ascii="Arial" w:hAnsi="Arial" w:cs="Arial"/>
        </w:rPr>
      </w:pPr>
      <w:proofErr w:type="spellStart"/>
      <w:r>
        <w:rPr>
          <w:rFonts w:ascii="Arial" w:hAnsi="Arial" w:cs="Arial"/>
          <w:b/>
          <w:bCs/>
        </w:rPr>
        <w:t>Hascon</w:t>
      </w:r>
      <w:proofErr w:type="spellEnd"/>
      <w:r>
        <w:rPr>
          <w:rFonts w:ascii="Arial" w:hAnsi="Arial" w:cs="Arial"/>
          <w:b/>
          <w:bCs/>
        </w:rPr>
        <w:t xml:space="preserve"> M10 AD</w:t>
      </w:r>
      <w:r>
        <w:rPr>
          <w:rFonts w:ascii="Arial" w:hAnsi="Arial" w:cs="Arial"/>
        </w:rPr>
        <w:t xml:space="preserve"> v odmerku 3-5 L/ha</w:t>
      </w:r>
    </w:p>
    <w:p w14:paraId="0CE2722E" w14:textId="77777777" w:rsidR="00A3253C" w:rsidRDefault="00A3253C" w:rsidP="00A3253C">
      <w:pPr>
        <w:spacing w:after="0" w:line="360" w:lineRule="auto"/>
        <w:rPr>
          <w:rFonts w:ascii="Arial" w:hAnsi="Arial" w:cs="Arial"/>
        </w:rPr>
      </w:pPr>
      <w:r>
        <w:rPr>
          <w:rFonts w:ascii="Arial" w:hAnsi="Arial" w:cs="Arial"/>
        </w:rPr>
        <w:t xml:space="preserve">                                         +</w:t>
      </w:r>
    </w:p>
    <w:p w14:paraId="6642F659" w14:textId="77777777" w:rsidR="00A3253C" w:rsidRDefault="00A3253C" w:rsidP="00A3253C">
      <w:pPr>
        <w:spacing w:after="0" w:line="360" w:lineRule="auto"/>
        <w:rPr>
          <w:rFonts w:ascii="Arial" w:hAnsi="Arial" w:cs="Arial"/>
        </w:rPr>
      </w:pPr>
      <w:r>
        <w:rPr>
          <w:rFonts w:ascii="Arial" w:hAnsi="Arial" w:cs="Arial"/>
        </w:rPr>
        <w:t>Foliarna gnojila na osnovi aminokislin:</w:t>
      </w:r>
    </w:p>
    <w:p w14:paraId="31F1918B" w14:textId="6BC5D187" w:rsidR="00A3253C" w:rsidRDefault="00A3253C" w:rsidP="00A3253C">
      <w:pPr>
        <w:pStyle w:val="Odstavekseznama"/>
        <w:numPr>
          <w:ilvl w:val="0"/>
          <w:numId w:val="22"/>
        </w:numPr>
        <w:spacing w:after="0" w:line="360" w:lineRule="auto"/>
        <w:rPr>
          <w:rFonts w:ascii="Arial" w:hAnsi="Arial" w:cs="Arial"/>
        </w:rPr>
      </w:pPr>
      <w:proofErr w:type="spellStart"/>
      <w:r>
        <w:rPr>
          <w:rFonts w:ascii="Arial" w:hAnsi="Arial" w:cs="Arial"/>
          <w:b/>
          <w:bCs/>
        </w:rPr>
        <w:t>Protifert</w:t>
      </w:r>
      <w:proofErr w:type="spellEnd"/>
      <w:r>
        <w:rPr>
          <w:rFonts w:ascii="Arial" w:hAnsi="Arial" w:cs="Arial"/>
          <w:b/>
          <w:bCs/>
        </w:rPr>
        <w:t xml:space="preserve"> LMW (dovoljeno v EKO pridelavi)</w:t>
      </w:r>
      <w:r>
        <w:rPr>
          <w:rFonts w:ascii="Arial" w:hAnsi="Arial" w:cs="Arial"/>
        </w:rPr>
        <w:t xml:space="preserve"> v odmerku 4 L/ha ali </w:t>
      </w:r>
    </w:p>
    <w:p w14:paraId="1B6959D7" w14:textId="77777777" w:rsidR="00A3253C" w:rsidRDefault="00A3253C" w:rsidP="00A3253C">
      <w:pPr>
        <w:pStyle w:val="Odstavekseznama"/>
        <w:numPr>
          <w:ilvl w:val="0"/>
          <w:numId w:val="22"/>
        </w:numPr>
        <w:spacing w:after="0" w:line="360" w:lineRule="auto"/>
        <w:rPr>
          <w:rFonts w:ascii="Arial" w:hAnsi="Arial" w:cs="Arial"/>
        </w:rPr>
      </w:pPr>
      <w:r>
        <w:rPr>
          <w:rFonts w:ascii="Arial" w:hAnsi="Arial" w:cs="Arial"/>
          <w:b/>
          <w:bCs/>
        </w:rPr>
        <w:t>Drin</w:t>
      </w:r>
      <w:r>
        <w:rPr>
          <w:rFonts w:ascii="Arial" w:hAnsi="Arial" w:cs="Arial"/>
        </w:rPr>
        <w:t xml:space="preserve"> v odmerku 1,5 L/ha ali </w:t>
      </w:r>
    </w:p>
    <w:p w14:paraId="33A84680" w14:textId="78C8E143" w:rsidR="00A3253C" w:rsidRDefault="00A3253C" w:rsidP="00A3253C">
      <w:pPr>
        <w:pStyle w:val="Odstavekseznama"/>
        <w:numPr>
          <w:ilvl w:val="0"/>
          <w:numId w:val="22"/>
        </w:numPr>
        <w:spacing w:after="0" w:line="360" w:lineRule="auto"/>
        <w:rPr>
          <w:rFonts w:ascii="Arial" w:hAnsi="Arial" w:cs="Arial"/>
        </w:rPr>
      </w:pPr>
      <w:proofErr w:type="spellStart"/>
      <w:r>
        <w:rPr>
          <w:rFonts w:ascii="Arial" w:hAnsi="Arial" w:cs="Arial"/>
          <w:b/>
          <w:bCs/>
        </w:rPr>
        <w:t>Protifert</w:t>
      </w:r>
      <w:proofErr w:type="spellEnd"/>
      <w:r>
        <w:rPr>
          <w:rFonts w:ascii="Arial" w:hAnsi="Arial" w:cs="Arial"/>
          <w:b/>
          <w:bCs/>
        </w:rPr>
        <w:t xml:space="preserve"> Bor</w:t>
      </w:r>
      <w:r>
        <w:rPr>
          <w:rFonts w:ascii="Arial" w:hAnsi="Arial" w:cs="Arial"/>
        </w:rPr>
        <w:t xml:space="preserve"> </w:t>
      </w:r>
      <w:r>
        <w:rPr>
          <w:rFonts w:ascii="Arial" w:hAnsi="Arial" w:cs="Arial"/>
          <w:b/>
          <w:bCs/>
        </w:rPr>
        <w:t>(dovoljeno v EKO pridelavi)</w:t>
      </w:r>
      <w:r>
        <w:rPr>
          <w:rFonts w:ascii="Arial" w:hAnsi="Arial" w:cs="Arial"/>
        </w:rPr>
        <w:t xml:space="preserve"> v odmerku 2,5 L/ha (pri hruškah). </w:t>
      </w:r>
    </w:p>
    <w:p w14:paraId="59A57B95" w14:textId="77777777" w:rsidR="00A3253C" w:rsidRDefault="00A3253C" w:rsidP="00A3253C">
      <w:pPr>
        <w:pStyle w:val="Odstavekseznama"/>
        <w:numPr>
          <w:ilvl w:val="0"/>
          <w:numId w:val="22"/>
        </w:numPr>
        <w:spacing w:after="0" w:line="360" w:lineRule="auto"/>
        <w:rPr>
          <w:rFonts w:ascii="Arial" w:hAnsi="Arial" w:cs="Arial"/>
        </w:rPr>
      </w:pPr>
      <w:r>
        <w:rPr>
          <w:rFonts w:ascii="Arial" w:hAnsi="Arial" w:cs="Arial"/>
        </w:rPr>
        <w:t xml:space="preserve">v kratkem se pričakuje še </w:t>
      </w:r>
      <w:proofErr w:type="spellStart"/>
      <w:r>
        <w:rPr>
          <w:rFonts w:ascii="Arial" w:hAnsi="Arial" w:cs="Arial"/>
        </w:rPr>
        <w:t>biostimulator</w:t>
      </w:r>
      <w:proofErr w:type="spellEnd"/>
      <w:r>
        <w:rPr>
          <w:rFonts w:ascii="Arial" w:hAnsi="Arial" w:cs="Arial"/>
        </w:rPr>
        <w:t xml:space="preserve"> na osnovi dvojne </w:t>
      </w:r>
      <w:proofErr w:type="spellStart"/>
      <w:r>
        <w:rPr>
          <w:rFonts w:ascii="Arial" w:hAnsi="Arial" w:cs="Arial"/>
        </w:rPr>
        <w:t>biofermentacije</w:t>
      </w:r>
      <w:proofErr w:type="spellEnd"/>
      <w:r>
        <w:rPr>
          <w:rFonts w:ascii="Arial" w:hAnsi="Arial" w:cs="Arial"/>
        </w:rPr>
        <w:t xml:space="preserve"> morskih alg </w:t>
      </w:r>
      <w:proofErr w:type="spellStart"/>
      <w:r>
        <w:rPr>
          <w:rFonts w:ascii="Arial" w:hAnsi="Arial" w:cs="Arial"/>
          <w:b/>
          <w:bCs/>
        </w:rPr>
        <w:t>ExelGrow</w:t>
      </w:r>
      <w:proofErr w:type="spellEnd"/>
      <w:r>
        <w:rPr>
          <w:rFonts w:ascii="Arial" w:hAnsi="Arial" w:cs="Arial"/>
        </w:rPr>
        <w:t>, ki se ga uporablja v odmerku do 1,0 L/ha.</w:t>
      </w:r>
    </w:p>
    <w:p w14:paraId="3C82F03A" w14:textId="77777777" w:rsidR="00A3253C" w:rsidRDefault="00A3253C" w:rsidP="00A3253C">
      <w:pPr>
        <w:spacing w:after="0" w:line="360" w:lineRule="auto"/>
        <w:rPr>
          <w:rFonts w:ascii="Arial" w:hAnsi="Arial" w:cs="Arial"/>
        </w:rPr>
      </w:pPr>
    </w:p>
    <w:p w14:paraId="0646A688" w14:textId="77777777" w:rsidR="00A3253C" w:rsidRDefault="00A3253C" w:rsidP="00A3253C">
      <w:pPr>
        <w:spacing w:after="0" w:line="360" w:lineRule="auto"/>
        <w:rPr>
          <w:rFonts w:ascii="Arial" w:hAnsi="Arial" w:cs="Arial"/>
        </w:rPr>
      </w:pPr>
      <w:proofErr w:type="spellStart"/>
      <w:r>
        <w:rPr>
          <w:rFonts w:ascii="Arial" w:hAnsi="Arial" w:cs="Arial"/>
        </w:rPr>
        <w:t>Fitoregulatorji</w:t>
      </w:r>
      <w:proofErr w:type="spellEnd"/>
      <w:r>
        <w:rPr>
          <w:rFonts w:ascii="Arial" w:hAnsi="Arial" w:cs="Arial"/>
        </w:rPr>
        <w:t xml:space="preserve">: </w:t>
      </w:r>
    </w:p>
    <w:p w14:paraId="5F6F717E" w14:textId="77777777" w:rsidR="00A3253C" w:rsidRDefault="00A3253C" w:rsidP="00A3253C">
      <w:pPr>
        <w:pStyle w:val="Odstavekseznama"/>
        <w:numPr>
          <w:ilvl w:val="0"/>
          <w:numId w:val="22"/>
        </w:numPr>
        <w:spacing w:after="0" w:line="360" w:lineRule="auto"/>
        <w:rPr>
          <w:rFonts w:ascii="Arial" w:hAnsi="Arial" w:cs="Arial"/>
        </w:rPr>
      </w:pPr>
      <w:r>
        <w:rPr>
          <w:rFonts w:ascii="Arial" w:hAnsi="Arial" w:cs="Arial"/>
        </w:rPr>
        <w:t xml:space="preserve">Na hruškah lahko uporabimo tudi </w:t>
      </w:r>
      <w:proofErr w:type="spellStart"/>
      <w:r>
        <w:rPr>
          <w:rFonts w:ascii="Arial" w:hAnsi="Arial" w:cs="Arial"/>
        </w:rPr>
        <w:t>fitoregulator</w:t>
      </w:r>
      <w:proofErr w:type="spellEnd"/>
      <w:r>
        <w:rPr>
          <w:rFonts w:ascii="Arial" w:hAnsi="Arial" w:cs="Arial"/>
        </w:rPr>
        <w:t xml:space="preserve"> </w:t>
      </w:r>
      <w:proofErr w:type="spellStart"/>
      <w:r>
        <w:rPr>
          <w:rFonts w:ascii="Arial" w:hAnsi="Arial" w:cs="Arial"/>
          <w:b/>
          <w:bCs/>
        </w:rPr>
        <w:t>Florgib</w:t>
      </w:r>
      <w:proofErr w:type="spellEnd"/>
      <w:r>
        <w:rPr>
          <w:rFonts w:ascii="Arial" w:hAnsi="Arial" w:cs="Arial"/>
          <w:b/>
          <w:bCs/>
        </w:rPr>
        <w:t xml:space="preserve"> Tablete</w:t>
      </w:r>
      <w:r>
        <w:rPr>
          <w:rFonts w:ascii="Arial" w:hAnsi="Arial" w:cs="Arial"/>
        </w:rPr>
        <w:t xml:space="preserve"> za stimulacijo razvoja </w:t>
      </w:r>
      <w:proofErr w:type="spellStart"/>
      <w:r>
        <w:rPr>
          <w:rFonts w:ascii="Arial" w:hAnsi="Arial" w:cs="Arial"/>
        </w:rPr>
        <w:t>partenokarpnih</w:t>
      </w:r>
      <w:proofErr w:type="spellEnd"/>
      <w:r>
        <w:rPr>
          <w:rFonts w:ascii="Arial" w:hAnsi="Arial" w:cs="Arial"/>
        </w:rPr>
        <w:t xml:space="preserve"> plodov v odmerku 10-12 tablet/ha (možno skupaj z aminokislinami). Če ne uspemo </w:t>
      </w:r>
      <w:proofErr w:type="spellStart"/>
      <w:r>
        <w:rPr>
          <w:rFonts w:ascii="Arial" w:hAnsi="Arial" w:cs="Arial"/>
        </w:rPr>
        <w:t>tretiranje</w:t>
      </w:r>
      <w:proofErr w:type="spellEnd"/>
      <w:r>
        <w:rPr>
          <w:rFonts w:ascii="Arial" w:hAnsi="Arial" w:cs="Arial"/>
        </w:rPr>
        <w:t xml:space="preserve"> opraviti pred zmrzaljo, </w:t>
      </w:r>
      <w:proofErr w:type="spellStart"/>
      <w:r>
        <w:rPr>
          <w:rFonts w:ascii="Arial" w:hAnsi="Arial" w:cs="Arial"/>
        </w:rPr>
        <w:t>tretiranje</w:t>
      </w:r>
      <w:proofErr w:type="spellEnd"/>
      <w:r>
        <w:rPr>
          <w:rFonts w:ascii="Arial" w:hAnsi="Arial" w:cs="Arial"/>
        </w:rPr>
        <w:t xml:space="preserve"> opravimo najkasneje v roku 48 ur po nastopu stresa.</w:t>
      </w:r>
    </w:p>
    <w:p w14:paraId="5161D08E" w14:textId="77777777" w:rsidR="00A3253C" w:rsidRDefault="00A3253C" w:rsidP="00A3253C">
      <w:pPr>
        <w:spacing w:after="0" w:line="360" w:lineRule="auto"/>
        <w:rPr>
          <w:rFonts w:ascii="Arial" w:hAnsi="Arial" w:cs="Arial"/>
        </w:rPr>
      </w:pPr>
    </w:p>
    <w:p w14:paraId="308AB300" w14:textId="77777777" w:rsidR="00A3253C" w:rsidRDefault="00A3253C" w:rsidP="00A3253C">
      <w:pPr>
        <w:spacing w:after="0" w:line="360" w:lineRule="auto"/>
        <w:rPr>
          <w:rFonts w:ascii="Arial" w:hAnsi="Arial" w:cs="Arial"/>
          <w:b/>
          <w:bCs/>
        </w:rPr>
      </w:pPr>
    </w:p>
    <w:p w14:paraId="5401D18E" w14:textId="77777777" w:rsidR="00A3253C" w:rsidRDefault="00A3253C" w:rsidP="00A3253C">
      <w:pPr>
        <w:spacing w:after="0" w:line="360" w:lineRule="auto"/>
        <w:rPr>
          <w:rFonts w:ascii="Arial" w:hAnsi="Arial" w:cs="Arial"/>
          <w:b/>
          <w:bCs/>
        </w:rPr>
      </w:pPr>
    </w:p>
    <w:p w14:paraId="64D10428" w14:textId="77777777" w:rsidR="00A3253C" w:rsidRDefault="00A3253C" w:rsidP="00A3253C">
      <w:pPr>
        <w:spacing w:after="0" w:line="360" w:lineRule="auto"/>
        <w:rPr>
          <w:rFonts w:ascii="Arial" w:hAnsi="Arial" w:cs="Arial"/>
          <w:b/>
          <w:bCs/>
        </w:rPr>
      </w:pPr>
    </w:p>
    <w:p w14:paraId="41996EFD" w14:textId="77777777" w:rsidR="00A3253C" w:rsidRDefault="00A3253C" w:rsidP="00A3253C">
      <w:pPr>
        <w:spacing w:after="0" w:line="360" w:lineRule="auto"/>
        <w:rPr>
          <w:rFonts w:ascii="Arial" w:hAnsi="Arial" w:cs="Arial"/>
          <w:b/>
          <w:bCs/>
        </w:rPr>
      </w:pPr>
    </w:p>
    <w:p w14:paraId="3643AE70" w14:textId="77777777" w:rsidR="00A3253C" w:rsidRDefault="00A3253C" w:rsidP="00A3253C">
      <w:pPr>
        <w:spacing w:after="0" w:line="360" w:lineRule="auto"/>
        <w:rPr>
          <w:rFonts w:ascii="Arial" w:hAnsi="Arial" w:cs="Arial"/>
          <w:b/>
          <w:bCs/>
        </w:rPr>
      </w:pPr>
      <w:r>
        <w:rPr>
          <w:rFonts w:ascii="Arial" w:hAnsi="Arial" w:cs="Arial"/>
          <w:b/>
          <w:bCs/>
        </w:rPr>
        <w:lastRenderedPageBreak/>
        <w:t xml:space="preserve">Kaj pa se zgodi s cvetovi/plodovi, ki po pozebi ostanejo na drevesu? </w:t>
      </w:r>
    </w:p>
    <w:p w14:paraId="5D87BFF3" w14:textId="77777777" w:rsidR="00A3253C" w:rsidRDefault="00A3253C" w:rsidP="00A3253C">
      <w:pPr>
        <w:spacing w:after="0" w:line="360" w:lineRule="auto"/>
        <w:rPr>
          <w:rFonts w:ascii="Arial" w:hAnsi="Arial" w:cs="Arial"/>
        </w:rPr>
      </w:pPr>
      <w:r>
        <w:rPr>
          <w:rFonts w:ascii="Arial" w:hAnsi="Arial" w:cs="Arial"/>
        </w:rPr>
        <w:t xml:space="preserve">Po pozebi cvetovi (ali plodiči) bodisi odpadejo, bodisi na plodičih ostanejo vidne morfološke spremembe. Poškodbe, o katerih poročajo na cvetovih so: ločitev povrhnjice od tkiva pod njo zaradi nastanka plasti ledenih kristalov, propad pestiča in plodnice ter velike razpoke v jedru z velikim številom mrtvih celic. Plodnica je še posebej občutljiva na poškodbe, ki se pogosto odražajo kot debelitev celičnih sten, zmanjšana </w:t>
      </w:r>
      <w:proofErr w:type="spellStart"/>
      <w:r>
        <w:rPr>
          <w:rFonts w:ascii="Arial" w:hAnsi="Arial" w:cs="Arial"/>
        </w:rPr>
        <w:t>meristemska</w:t>
      </w:r>
      <w:proofErr w:type="spellEnd"/>
      <w:r>
        <w:rPr>
          <w:rFonts w:ascii="Arial" w:hAnsi="Arial" w:cs="Arial"/>
        </w:rPr>
        <w:t xml:space="preserve"> delitev in propad prevodnih tkiv. Če poškodbe niso velike, je obnova tkiva hitra, saj je to obdobje intenzivnih celičnih delitev, vendar poškodbe tkiva v času cvetenja ali po njem ostanejo vidne do </w:t>
      </w:r>
      <w:proofErr w:type="spellStart"/>
      <w:r>
        <w:rPr>
          <w:rFonts w:ascii="Arial" w:hAnsi="Arial" w:cs="Arial"/>
        </w:rPr>
        <w:t>zorjenja</w:t>
      </w:r>
      <w:proofErr w:type="spellEnd"/>
      <w:r>
        <w:rPr>
          <w:rFonts w:ascii="Arial" w:hAnsi="Arial" w:cs="Arial"/>
        </w:rPr>
        <w:t xml:space="preserve"> plodov. Na poškodovanih delih se </w:t>
      </w:r>
      <w:proofErr w:type="spellStart"/>
      <w:r>
        <w:rPr>
          <w:rFonts w:ascii="Arial" w:hAnsi="Arial" w:cs="Arial"/>
        </w:rPr>
        <w:t>kutikula</w:t>
      </w:r>
      <w:proofErr w:type="spellEnd"/>
      <w:r>
        <w:rPr>
          <w:rFonts w:ascii="Arial" w:hAnsi="Arial" w:cs="Arial"/>
        </w:rPr>
        <w:t xml:space="preserve"> slabo razvija. Rjavost (rjavo obarvani madeži) je območje mrtvih celic, kjer se lahko z rastjo ploda razvijejo razpoke. Močno dovzetne so tudi žile plodov. Zreli plodovi imajo tako vidne poškodbe zaradi pozebe: rjavost, značilni obroči t.i. »</w:t>
      </w:r>
      <w:proofErr w:type="spellStart"/>
      <w:r>
        <w:rPr>
          <w:rFonts w:ascii="Arial" w:hAnsi="Arial" w:cs="Arial"/>
        </w:rPr>
        <w:t>frost</w:t>
      </w:r>
      <w:proofErr w:type="spellEnd"/>
      <w:r>
        <w:rPr>
          <w:rFonts w:ascii="Arial" w:hAnsi="Arial" w:cs="Arial"/>
        </w:rPr>
        <w:t xml:space="preserve"> </w:t>
      </w:r>
      <w:proofErr w:type="spellStart"/>
      <w:r>
        <w:rPr>
          <w:rFonts w:ascii="Arial" w:hAnsi="Arial" w:cs="Arial"/>
        </w:rPr>
        <w:t>rings</w:t>
      </w:r>
      <w:proofErr w:type="spellEnd"/>
      <w:r>
        <w:rPr>
          <w:rFonts w:ascii="Arial" w:hAnsi="Arial" w:cs="Arial"/>
        </w:rPr>
        <w:t>«, razpoke. Plodovi so praviloma manjši, nepravilno oblikovani, največkrat primerni le za predelavo (vir: Sadjarsko društvo Slovenije). Priporočila:</w:t>
      </w:r>
    </w:p>
    <w:p w14:paraId="3BDBAF22" w14:textId="77777777" w:rsidR="00A3253C" w:rsidRDefault="00A3253C" w:rsidP="00A3253C">
      <w:pPr>
        <w:spacing w:after="0" w:line="360" w:lineRule="auto"/>
        <w:rPr>
          <w:rFonts w:ascii="Arial" w:hAnsi="Arial" w:cs="Arial"/>
        </w:rPr>
      </w:pPr>
    </w:p>
    <w:p w14:paraId="75DA8DBB" w14:textId="77777777" w:rsidR="00A3253C" w:rsidRDefault="00A3253C" w:rsidP="00A3253C">
      <w:pPr>
        <w:spacing w:after="0" w:line="360" w:lineRule="auto"/>
        <w:rPr>
          <w:rFonts w:ascii="Arial" w:hAnsi="Arial" w:cs="Arial"/>
          <w:b/>
          <w:bCs/>
        </w:rPr>
      </w:pPr>
      <w:r>
        <w:rPr>
          <w:rFonts w:ascii="Arial" w:hAnsi="Arial" w:cs="Arial"/>
          <w:b/>
          <w:bCs/>
        </w:rPr>
        <w:t xml:space="preserve">Ukrepi po nastali poškodbah  </w:t>
      </w:r>
    </w:p>
    <w:p w14:paraId="5C7C2BBA" w14:textId="77777777" w:rsidR="00A3253C" w:rsidRDefault="00A3253C" w:rsidP="00A3253C">
      <w:pPr>
        <w:spacing w:after="0" w:line="360" w:lineRule="auto"/>
        <w:rPr>
          <w:rFonts w:ascii="Arial" w:hAnsi="Arial" w:cs="Arial"/>
        </w:rPr>
      </w:pPr>
      <w:r>
        <w:rPr>
          <w:rFonts w:ascii="Arial" w:hAnsi="Arial" w:cs="Arial"/>
        </w:rPr>
        <w:t>V najkrajšem možnem času uporaba foliarnih gnojil na osnovi aminokislin in/ali morskih alg:</w:t>
      </w:r>
    </w:p>
    <w:p w14:paraId="22A674E2" w14:textId="77777777" w:rsidR="00A3253C" w:rsidRDefault="00A3253C" w:rsidP="00A3253C">
      <w:pPr>
        <w:pStyle w:val="Odstavekseznama"/>
        <w:numPr>
          <w:ilvl w:val="0"/>
          <w:numId w:val="22"/>
        </w:numPr>
        <w:spacing w:after="0" w:line="360" w:lineRule="auto"/>
        <w:rPr>
          <w:rFonts w:ascii="Arial" w:hAnsi="Arial" w:cs="Arial"/>
        </w:rPr>
      </w:pPr>
      <w:proofErr w:type="spellStart"/>
      <w:r>
        <w:rPr>
          <w:rFonts w:ascii="Arial" w:hAnsi="Arial" w:cs="Arial"/>
          <w:b/>
          <w:bCs/>
        </w:rPr>
        <w:t>Protifert</w:t>
      </w:r>
      <w:proofErr w:type="spellEnd"/>
      <w:r>
        <w:rPr>
          <w:rFonts w:ascii="Arial" w:hAnsi="Arial" w:cs="Arial"/>
          <w:b/>
          <w:bCs/>
        </w:rPr>
        <w:t xml:space="preserve"> LMW</w:t>
      </w:r>
      <w:r>
        <w:rPr>
          <w:rFonts w:ascii="Arial" w:hAnsi="Arial" w:cs="Arial"/>
        </w:rPr>
        <w:t xml:space="preserve"> v odmerku 4 L/ha ali </w:t>
      </w:r>
    </w:p>
    <w:p w14:paraId="66DED4AC" w14:textId="77777777" w:rsidR="00A3253C" w:rsidRDefault="00A3253C" w:rsidP="00A3253C">
      <w:pPr>
        <w:pStyle w:val="Odstavekseznama"/>
        <w:numPr>
          <w:ilvl w:val="0"/>
          <w:numId w:val="22"/>
        </w:numPr>
        <w:spacing w:after="0" w:line="360" w:lineRule="auto"/>
        <w:rPr>
          <w:rFonts w:ascii="Arial" w:hAnsi="Arial" w:cs="Arial"/>
        </w:rPr>
      </w:pPr>
      <w:r>
        <w:rPr>
          <w:rFonts w:ascii="Arial" w:hAnsi="Arial" w:cs="Arial"/>
          <w:b/>
          <w:bCs/>
        </w:rPr>
        <w:t>Drin</w:t>
      </w:r>
      <w:r>
        <w:rPr>
          <w:rFonts w:ascii="Arial" w:hAnsi="Arial" w:cs="Arial"/>
        </w:rPr>
        <w:t xml:space="preserve"> v odmerku 1,5 L/ha ali </w:t>
      </w:r>
    </w:p>
    <w:p w14:paraId="0D91AAC5" w14:textId="5D87B735" w:rsidR="00A3253C" w:rsidRDefault="00A3253C" w:rsidP="00A3253C">
      <w:pPr>
        <w:pStyle w:val="Odstavekseznama"/>
        <w:numPr>
          <w:ilvl w:val="0"/>
          <w:numId w:val="22"/>
        </w:numPr>
        <w:spacing w:after="0" w:line="360" w:lineRule="auto"/>
        <w:rPr>
          <w:rFonts w:ascii="Arial" w:hAnsi="Arial" w:cs="Arial"/>
        </w:rPr>
      </w:pPr>
      <w:proofErr w:type="spellStart"/>
      <w:r>
        <w:rPr>
          <w:rFonts w:ascii="Arial" w:hAnsi="Arial" w:cs="Arial"/>
          <w:b/>
          <w:bCs/>
        </w:rPr>
        <w:t>Goëmar</w:t>
      </w:r>
      <w:proofErr w:type="spellEnd"/>
      <w:r>
        <w:rPr>
          <w:rFonts w:ascii="Arial" w:hAnsi="Arial" w:cs="Arial"/>
          <w:b/>
          <w:bCs/>
        </w:rPr>
        <w:t xml:space="preserve"> BM 86 (dovoljeno v EKO pridelavi)</w:t>
      </w:r>
      <w:r>
        <w:rPr>
          <w:rFonts w:ascii="Arial" w:hAnsi="Arial" w:cs="Arial"/>
        </w:rPr>
        <w:t xml:space="preserve">  v odmerku 3,0 L/ha ali</w:t>
      </w:r>
    </w:p>
    <w:p w14:paraId="28510AB4" w14:textId="77777777" w:rsidR="00A3253C" w:rsidRDefault="00A3253C" w:rsidP="00A3253C">
      <w:pPr>
        <w:pStyle w:val="Odstavekseznama"/>
        <w:numPr>
          <w:ilvl w:val="0"/>
          <w:numId w:val="22"/>
        </w:numPr>
        <w:spacing w:after="0" w:line="360" w:lineRule="auto"/>
        <w:rPr>
          <w:rFonts w:ascii="Arial" w:hAnsi="Arial" w:cs="Arial"/>
        </w:rPr>
      </w:pPr>
      <w:proofErr w:type="spellStart"/>
      <w:r>
        <w:rPr>
          <w:rFonts w:ascii="Arial" w:hAnsi="Arial" w:cs="Arial"/>
          <w:b/>
          <w:bCs/>
        </w:rPr>
        <w:t>ExelGrow</w:t>
      </w:r>
      <w:proofErr w:type="spellEnd"/>
      <w:r>
        <w:rPr>
          <w:rFonts w:ascii="Arial" w:hAnsi="Arial" w:cs="Arial"/>
        </w:rPr>
        <w:t xml:space="preserve"> v odmerku do 1 L/ha</w:t>
      </w:r>
    </w:p>
    <w:p w14:paraId="48146BA3" w14:textId="77777777" w:rsidR="00A3253C" w:rsidRDefault="00A3253C" w:rsidP="00A3253C">
      <w:pPr>
        <w:pStyle w:val="Odstavekseznama"/>
        <w:numPr>
          <w:ilvl w:val="0"/>
          <w:numId w:val="22"/>
        </w:numPr>
        <w:spacing w:after="0" w:line="360" w:lineRule="auto"/>
        <w:rPr>
          <w:rFonts w:ascii="Arial" w:hAnsi="Arial" w:cs="Arial"/>
        </w:rPr>
      </w:pPr>
      <w:r>
        <w:rPr>
          <w:rFonts w:ascii="Arial" w:hAnsi="Arial" w:cs="Arial"/>
        </w:rPr>
        <w:t>škropljenje ponoviti 1-2 krat v roku 48 ur</w:t>
      </w:r>
    </w:p>
    <w:p w14:paraId="52723AA9" w14:textId="77777777" w:rsidR="00A3253C" w:rsidRDefault="00A3253C" w:rsidP="00A3253C">
      <w:pPr>
        <w:pStyle w:val="Odstavekseznama"/>
        <w:numPr>
          <w:ilvl w:val="0"/>
          <w:numId w:val="22"/>
        </w:numPr>
        <w:spacing w:after="0" w:line="360" w:lineRule="auto"/>
        <w:rPr>
          <w:rFonts w:ascii="Arial" w:hAnsi="Arial" w:cs="Arial"/>
        </w:rPr>
      </w:pPr>
      <w:r>
        <w:rPr>
          <w:rFonts w:ascii="Arial" w:hAnsi="Arial" w:cs="Arial"/>
        </w:rPr>
        <w:t xml:space="preserve">na jablani lahko uporabimo tudi </w:t>
      </w:r>
      <w:proofErr w:type="spellStart"/>
      <w:r>
        <w:rPr>
          <w:rFonts w:ascii="Arial" w:hAnsi="Arial" w:cs="Arial"/>
        </w:rPr>
        <w:t>fitoregulator</w:t>
      </w:r>
      <w:proofErr w:type="spellEnd"/>
      <w:r>
        <w:rPr>
          <w:rFonts w:ascii="Arial" w:hAnsi="Arial" w:cs="Arial"/>
        </w:rPr>
        <w:t xml:space="preserve"> </w:t>
      </w:r>
      <w:proofErr w:type="spellStart"/>
      <w:r>
        <w:rPr>
          <w:rFonts w:ascii="Arial" w:hAnsi="Arial" w:cs="Arial"/>
          <w:b/>
          <w:bCs/>
        </w:rPr>
        <w:t>Novagib</w:t>
      </w:r>
      <w:proofErr w:type="spellEnd"/>
      <w:r>
        <w:rPr>
          <w:rFonts w:ascii="Arial" w:hAnsi="Arial" w:cs="Arial"/>
        </w:rPr>
        <w:t xml:space="preserve"> v odmerku 0,5 L/ha (lahko skupaj z aminokislinami in FFS).</w:t>
      </w:r>
    </w:p>
    <w:p w14:paraId="5BCFDB08" w14:textId="77777777" w:rsidR="00C425A8" w:rsidRDefault="00C425A8" w:rsidP="00C425A8">
      <w:pPr>
        <w:pStyle w:val="Odstavekseznama"/>
        <w:jc w:val="both"/>
        <w:rPr>
          <w:rFonts w:ascii="Arial" w:hAnsi="Arial" w:cs="Arial"/>
          <w:b/>
          <w:sz w:val="24"/>
          <w:szCs w:val="24"/>
        </w:rPr>
      </w:pPr>
    </w:p>
    <w:p w14:paraId="7543FC2D" w14:textId="77777777" w:rsidR="00C425A8" w:rsidRDefault="00C425A8" w:rsidP="00C425A8">
      <w:pPr>
        <w:pStyle w:val="Odstavekseznama"/>
        <w:jc w:val="both"/>
        <w:rPr>
          <w:rFonts w:ascii="Arial" w:hAnsi="Arial" w:cs="Arial"/>
          <w:b/>
          <w:sz w:val="24"/>
          <w:szCs w:val="24"/>
        </w:rPr>
      </w:pPr>
    </w:p>
    <w:p w14:paraId="2595E47E" w14:textId="77777777" w:rsidR="00C425A8" w:rsidRDefault="00C425A8" w:rsidP="00C425A8">
      <w:pPr>
        <w:pStyle w:val="Odstavekseznama"/>
        <w:jc w:val="both"/>
        <w:rPr>
          <w:rFonts w:ascii="Arial" w:hAnsi="Arial" w:cs="Arial"/>
          <w:b/>
          <w:sz w:val="24"/>
          <w:szCs w:val="24"/>
        </w:rPr>
      </w:pPr>
    </w:p>
    <w:p w14:paraId="4821B7C8" w14:textId="77777777" w:rsidR="001309F9" w:rsidRDefault="001309F9" w:rsidP="00C425A8">
      <w:pPr>
        <w:pStyle w:val="Odstavekseznama"/>
        <w:jc w:val="both"/>
        <w:rPr>
          <w:rFonts w:ascii="Arial" w:hAnsi="Arial" w:cs="Arial"/>
          <w:b/>
          <w:sz w:val="24"/>
          <w:szCs w:val="24"/>
        </w:rPr>
      </w:pPr>
    </w:p>
    <w:p w14:paraId="0F10557E" w14:textId="4C2E418F" w:rsidR="009C4785" w:rsidRPr="001309F9" w:rsidRDefault="009C4785" w:rsidP="00C425A8">
      <w:pPr>
        <w:pStyle w:val="Odstavekseznama"/>
        <w:jc w:val="both"/>
        <w:rPr>
          <w:rFonts w:ascii="Arial" w:hAnsi="Arial" w:cs="Arial"/>
          <w:b/>
          <w:i/>
          <w:iCs/>
          <w:sz w:val="24"/>
          <w:szCs w:val="24"/>
          <w:u w:val="single"/>
        </w:rPr>
      </w:pPr>
      <w:r w:rsidRPr="001309F9">
        <w:rPr>
          <w:rFonts w:ascii="Arial" w:hAnsi="Arial" w:cs="Arial"/>
          <w:b/>
          <w:i/>
          <w:iCs/>
          <w:sz w:val="24"/>
          <w:szCs w:val="24"/>
          <w:u w:val="single"/>
        </w:rPr>
        <w:t xml:space="preserve"> </w:t>
      </w:r>
      <w:proofErr w:type="spellStart"/>
      <w:r w:rsidRPr="001309F9">
        <w:rPr>
          <w:rFonts w:ascii="Arial" w:hAnsi="Arial" w:cs="Arial"/>
          <w:b/>
          <w:i/>
          <w:iCs/>
          <w:sz w:val="24"/>
          <w:szCs w:val="24"/>
          <w:u w:val="single"/>
        </w:rPr>
        <w:t>Metrob</w:t>
      </w:r>
      <w:proofErr w:type="spellEnd"/>
    </w:p>
    <w:p w14:paraId="453A1AFF" w14:textId="77777777" w:rsidR="009C4785" w:rsidRDefault="009C4785" w:rsidP="009C4785">
      <w:pPr>
        <w:jc w:val="both"/>
        <w:rPr>
          <w:rFonts w:ascii="Arial" w:hAnsi="Arial" w:cs="Arial"/>
          <w:b/>
          <w:sz w:val="24"/>
          <w:szCs w:val="24"/>
        </w:rPr>
      </w:pPr>
    </w:p>
    <w:p w14:paraId="383C63F2" w14:textId="5C04150D" w:rsidR="009C4785" w:rsidRPr="00EA6DA6" w:rsidRDefault="009C4785" w:rsidP="009C4785">
      <w:pPr>
        <w:jc w:val="both"/>
        <w:rPr>
          <w:rFonts w:ascii="Arial" w:hAnsi="Arial" w:cs="Arial"/>
          <w:bCs/>
          <w:sz w:val="24"/>
          <w:szCs w:val="24"/>
        </w:rPr>
      </w:pPr>
      <w:proofErr w:type="spellStart"/>
      <w:r w:rsidRPr="00EA6DA6">
        <w:rPr>
          <w:rFonts w:ascii="Arial" w:hAnsi="Arial" w:cs="Arial"/>
          <w:bCs/>
          <w:sz w:val="24"/>
          <w:szCs w:val="24"/>
        </w:rPr>
        <w:t>Naturamin</w:t>
      </w:r>
      <w:proofErr w:type="spellEnd"/>
      <w:r w:rsidRPr="00EA6DA6">
        <w:rPr>
          <w:rFonts w:ascii="Arial" w:hAnsi="Arial" w:cs="Arial"/>
          <w:bCs/>
          <w:sz w:val="24"/>
          <w:szCs w:val="24"/>
        </w:rPr>
        <w:t xml:space="preserve"> WSP 0,5 kg/ha  2-3 dni pred pozebo in 1 kg/ ha čimprej po pozebi .</w:t>
      </w:r>
    </w:p>
    <w:p w14:paraId="1001592B" w14:textId="59B77915" w:rsidR="009C4785" w:rsidRPr="00EA6DA6" w:rsidRDefault="00912665" w:rsidP="009C4785">
      <w:pPr>
        <w:jc w:val="both"/>
        <w:rPr>
          <w:rFonts w:ascii="Arial" w:hAnsi="Arial" w:cs="Arial"/>
          <w:bCs/>
          <w:sz w:val="24"/>
          <w:szCs w:val="24"/>
        </w:rPr>
      </w:pPr>
      <w:r w:rsidRPr="00EA6DA6">
        <w:rPr>
          <w:rFonts w:ascii="Arial" w:hAnsi="Arial" w:cs="Arial"/>
          <w:bCs/>
          <w:sz w:val="24"/>
          <w:szCs w:val="24"/>
        </w:rPr>
        <w:t xml:space="preserve">Lahko izberete tudi </w:t>
      </w:r>
      <w:proofErr w:type="spellStart"/>
      <w:r w:rsidRPr="00EA6DA6">
        <w:rPr>
          <w:rFonts w:ascii="Arial" w:hAnsi="Arial" w:cs="Arial"/>
          <w:bCs/>
          <w:sz w:val="24"/>
          <w:szCs w:val="24"/>
        </w:rPr>
        <w:t>Algovital</w:t>
      </w:r>
      <w:proofErr w:type="spellEnd"/>
      <w:r w:rsidRPr="00EA6DA6">
        <w:rPr>
          <w:rFonts w:ascii="Arial" w:hAnsi="Arial" w:cs="Arial"/>
          <w:bCs/>
          <w:sz w:val="24"/>
          <w:szCs w:val="24"/>
        </w:rPr>
        <w:t xml:space="preserve"> Plus 3 l/ha 2-3 dni pred pozebo in  enak odmerek po pozebi (oba pripravka imata dovoljenje v EKO pridelavi).</w:t>
      </w:r>
    </w:p>
    <w:p w14:paraId="126D3B10" w14:textId="06E073BC" w:rsidR="00912665" w:rsidRPr="00EA6DA6" w:rsidRDefault="00912665" w:rsidP="009C4785">
      <w:pPr>
        <w:jc w:val="both"/>
        <w:rPr>
          <w:rFonts w:ascii="Arial" w:hAnsi="Arial" w:cs="Arial"/>
          <w:bCs/>
          <w:sz w:val="24"/>
          <w:szCs w:val="24"/>
        </w:rPr>
      </w:pPr>
    </w:p>
    <w:p w14:paraId="5F0CF12E" w14:textId="77777777" w:rsidR="00852D41" w:rsidRDefault="00852D41" w:rsidP="00852D41">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6026">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Pripravili svetovalci JSKS v sodelovanju s</w:t>
      </w: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FKBV in BF</w:t>
      </w:r>
      <w:r w:rsidRPr="004F6026">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(splošni ukrepi, različna navodila proizvajalcev </w:t>
      </w:r>
      <w:proofErr w:type="spellStart"/>
      <w:r w:rsidRPr="004F6026">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biostimulantov</w:t>
      </w:r>
      <w:proofErr w:type="spellEnd"/>
      <w:r w:rsidRPr="004F6026">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navedba projekta EIP</w:t>
      </w: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F55BDD9" w14:textId="776114A1" w:rsidR="00852D41" w:rsidRPr="00852D41" w:rsidRDefault="00852D41" w:rsidP="00852D41">
      <w:pP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 april 2025</w:t>
      </w:r>
      <w:bookmarkStart w:id="3" w:name="_GoBack"/>
      <w:bookmarkEnd w:id="3"/>
    </w:p>
    <w:sectPr w:rsidR="00852D41" w:rsidRPr="00852D4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04031D" w15:done="0"/>
  <w15:commentEx w15:paraId="153BB4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04031D" w16cid:durableId="7904031D"/>
  <w16cid:commentId w16cid:paraId="153BB40B" w16cid:durableId="153BB40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yriad Web Pro">
    <w:altName w:val="Arial"/>
    <w:panose1 w:val="00000000000000000000"/>
    <w:charset w:val="EE"/>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5722"/>
    <w:multiLevelType w:val="hybridMultilevel"/>
    <w:tmpl w:val="0A3617F2"/>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6A469C0"/>
    <w:multiLevelType w:val="hybridMultilevel"/>
    <w:tmpl w:val="5724865E"/>
    <w:lvl w:ilvl="0" w:tplc="04240003">
      <w:start w:val="1"/>
      <w:numFmt w:val="bullet"/>
      <w:lvlText w:val="o"/>
      <w:lvlJc w:val="left"/>
      <w:pPr>
        <w:ind w:left="1510" w:hanging="360"/>
      </w:pPr>
      <w:rPr>
        <w:rFonts w:ascii="Courier New" w:hAnsi="Courier New" w:cs="Courier New" w:hint="default"/>
      </w:rPr>
    </w:lvl>
    <w:lvl w:ilvl="1" w:tplc="04240003" w:tentative="1">
      <w:start w:val="1"/>
      <w:numFmt w:val="bullet"/>
      <w:lvlText w:val="o"/>
      <w:lvlJc w:val="left"/>
      <w:pPr>
        <w:ind w:left="2230" w:hanging="360"/>
      </w:pPr>
      <w:rPr>
        <w:rFonts w:ascii="Courier New" w:hAnsi="Courier New" w:cs="Courier New" w:hint="default"/>
      </w:rPr>
    </w:lvl>
    <w:lvl w:ilvl="2" w:tplc="04240005" w:tentative="1">
      <w:start w:val="1"/>
      <w:numFmt w:val="bullet"/>
      <w:lvlText w:val=""/>
      <w:lvlJc w:val="left"/>
      <w:pPr>
        <w:ind w:left="2950" w:hanging="360"/>
      </w:pPr>
      <w:rPr>
        <w:rFonts w:ascii="Wingdings" w:hAnsi="Wingdings" w:hint="default"/>
      </w:rPr>
    </w:lvl>
    <w:lvl w:ilvl="3" w:tplc="04240001" w:tentative="1">
      <w:start w:val="1"/>
      <w:numFmt w:val="bullet"/>
      <w:lvlText w:val=""/>
      <w:lvlJc w:val="left"/>
      <w:pPr>
        <w:ind w:left="3670" w:hanging="360"/>
      </w:pPr>
      <w:rPr>
        <w:rFonts w:ascii="Symbol" w:hAnsi="Symbol" w:hint="default"/>
      </w:rPr>
    </w:lvl>
    <w:lvl w:ilvl="4" w:tplc="04240003" w:tentative="1">
      <w:start w:val="1"/>
      <w:numFmt w:val="bullet"/>
      <w:lvlText w:val="o"/>
      <w:lvlJc w:val="left"/>
      <w:pPr>
        <w:ind w:left="4390" w:hanging="360"/>
      </w:pPr>
      <w:rPr>
        <w:rFonts w:ascii="Courier New" w:hAnsi="Courier New" w:cs="Courier New" w:hint="default"/>
      </w:rPr>
    </w:lvl>
    <w:lvl w:ilvl="5" w:tplc="04240005" w:tentative="1">
      <w:start w:val="1"/>
      <w:numFmt w:val="bullet"/>
      <w:lvlText w:val=""/>
      <w:lvlJc w:val="left"/>
      <w:pPr>
        <w:ind w:left="5110" w:hanging="360"/>
      </w:pPr>
      <w:rPr>
        <w:rFonts w:ascii="Wingdings" w:hAnsi="Wingdings" w:hint="default"/>
      </w:rPr>
    </w:lvl>
    <w:lvl w:ilvl="6" w:tplc="04240001" w:tentative="1">
      <w:start w:val="1"/>
      <w:numFmt w:val="bullet"/>
      <w:lvlText w:val=""/>
      <w:lvlJc w:val="left"/>
      <w:pPr>
        <w:ind w:left="5830" w:hanging="360"/>
      </w:pPr>
      <w:rPr>
        <w:rFonts w:ascii="Symbol" w:hAnsi="Symbol" w:hint="default"/>
      </w:rPr>
    </w:lvl>
    <w:lvl w:ilvl="7" w:tplc="04240003" w:tentative="1">
      <w:start w:val="1"/>
      <w:numFmt w:val="bullet"/>
      <w:lvlText w:val="o"/>
      <w:lvlJc w:val="left"/>
      <w:pPr>
        <w:ind w:left="6550" w:hanging="360"/>
      </w:pPr>
      <w:rPr>
        <w:rFonts w:ascii="Courier New" w:hAnsi="Courier New" w:cs="Courier New" w:hint="default"/>
      </w:rPr>
    </w:lvl>
    <w:lvl w:ilvl="8" w:tplc="04240005" w:tentative="1">
      <w:start w:val="1"/>
      <w:numFmt w:val="bullet"/>
      <w:lvlText w:val=""/>
      <w:lvlJc w:val="left"/>
      <w:pPr>
        <w:ind w:left="7270" w:hanging="360"/>
      </w:pPr>
      <w:rPr>
        <w:rFonts w:ascii="Wingdings" w:hAnsi="Wingdings" w:hint="default"/>
      </w:rPr>
    </w:lvl>
  </w:abstractNum>
  <w:abstractNum w:abstractNumId="2">
    <w:nsid w:val="06C3195D"/>
    <w:multiLevelType w:val="hybridMultilevel"/>
    <w:tmpl w:val="CE2876D8"/>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71F2877"/>
    <w:multiLevelType w:val="hybridMultilevel"/>
    <w:tmpl w:val="8BD016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846644A"/>
    <w:multiLevelType w:val="hybridMultilevel"/>
    <w:tmpl w:val="97503F1A"/>
    <w:lvl w:ilvl="0" w:tplc="24FAE206">
      <w:start w:val="5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D254710"/>
    <w:multiLevelType w:val="hybridMultilevel"/>
    <w:tmpl w:val="D56E8B6E"/>
    <w:lvl w:ilvl="0" w:tplc="57DC02DC">
      <w:start w:val="6"/>
      <w:numFmt w:val="bullet"/>
      <w:lvlText w:val="-"/>
      <w:lvlJc w:val="left"/>
      <w:pPr>
        <w:ind w:left="720" w:hanging="360"/>
      </w:pPr>
      <w:rPr>
        <w:rFonts w:ascii="Calibri" w:eastAsiaTheme="minorHAnsi" w:hAnsi="Calibri" w:cstheme="min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DD0794F"/>
    <w:multiLevelType w:val="multilevel"/>
    <w:tmpl w:val="45B2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3057A1"/>
    <w:multiLevelType w:val="hybridMultilevel"/>
    <w:tmpl w:val="B4B2BF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F296501"/>
    <w:multiLevelType w:val="hybridMultilevel"/>
    <w:tmpl w:val="9A24EC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34FE2B6A"/>
    <w:multiLevelType w:val="hybridMultilevel"/>
    <w:tmpl w:val="3F1EE1B8"/>
    <w:lvl w:ilvl="0" w:tplc="95708D7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358C6817"/>
    <w:multiLevelType w:val="hybridMultilevel"/>
    <w:tmpl w:val="EB4AF6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3BDA667A"/>
    <w:multiLevelType w:val="hybridMultilevel"/>
    <w:tmpl w:val="39D6315E"/>
    <w:lvl w:ilvl="0" w:tplc="6A20AA80">
      <w:numFmt w:val="bullet"/>
      <w:lvlText w:val="-"/>
      <w:lvlJc w:val="left"/>
      <w:pPr>
        <w:ind w:left="720" w:hanging="360"/>
      </w:pPr>
      <w:rPr>
        <w:rFonts w:ascii="Calibri" w:eastAsia="Calibri" w:hAnsi="Calibri" w:hint="default"/>
      </w:rPr>
    </w:lvl>
    <w:lvl w:ilvl="1" w:tplc="04240005">
      <w:start w:val="1"/>
      <w:numFmt w:val="bullet"/>
      <w:lvlText w:val=""/>
      <w:lvlJc w:val="left"/>
      <w:pPr>
        <w:ind w:left="1440" w:hanging="360"/>
      </w:pPr>
      <w:rPr>
        <w:rFonts w:ascii="Wingdings" w:hAnsi="Wingdings"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nsid w:val="49464A37"/>
    <w:multiLevelType w:val="hybridMultilevel"/>
    <w:tmpl w:val="A0766528"/>
    <w:lvl w:ilvl="0" w:tplc="6A8627C8">
      <w:start w:val="1"/>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nsid w:val="4C9E03E8"/>
    <w:multiLevelType w:val="hybridMultilevel"/>
    <w:tmpl w:val="32DC98BA"/>
    <w:lvl w:ilvl="0" w:tplc="6A20AA80">
      <w:numFmt w:val="bullet"/>
      <w:lvlText w:val="-"/>
      <w:lvlJc w:val="left"/>
      <w:pPr>
        <w:ind w:left="720" w:hanging="360"/>
      </w:pPr>
      <w:rPr>
        <w:rFonts w:ascii="Calibri" w:eastAsia="Calibri" w:hAnsi="Calibri" w:hint="default"/>
      </w:rPr>
    </w:lvl>
    <w:lvl w:ilvl="1" w:tplc="04240005">
      <w:start w:val="1"/>
      <w:numFmt w:val="bullet"/>
      <w:lvlText w:val=""/>
      <w:lvlJc w:val="left"/>
      <w:pPr>
        <w:ind w:left="1440" w:hanging="360"/>
      </w:pPr>
      <w:rPr>
        <w:rFonts w:ascii="Wingdings" w:hAnsi="Wingdings"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nsid w:val="534D7FF6"/>
    <w:multiLevelType w:val="hybridMultilevel"/>
    <w:tmpl w:val="2ACE8A74"/>
    <w:lvl w:ilvl="0" w:tplc="D592DFE6">
      <w:numFmt w:val="bullet"/>
      <w:lvlText w:val="-"/>
      <w:lvlJc w:val="left"/>
      <w:pPr>
        <w:ind w:left="720" w:hanging="360"/>
      </w:pPr>
      <w:rPr>
        <w:rFonts w:ascii="Calibri" w:eastAsiaTheme="minorHAnsi"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54337EF8"/>
    <w:multiLevelType w:val="hybridMultilevel"/>
    <w:tmpl w:val="CE2876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5778615D"/>
    <w:multiLevelType w:val="hybridMultilevel"/>
    <w:tmpl w:val="BE96066C"/>
    <w:lvl w:ilvl="0" w:tplc="6CD20BE6">
      <w:numFmt w:val="bullet"/>
      <w:lvlText w:val="-"/>
      <w:lvlJc w:val="left"/>
      <w:pPr>
        <w:ind w:left="360" w:hanging="360"/>
      </w:pPr>
      <w:rPr>
        <w:rFonts w:ascii="Calibri" w:eastAsiaTheme="minorHAnsi"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nsid w:val="66DC5A8D"/>
    <w:multiLevelType w:val="hybridMultilevel"/>
    <w:tmpl w:val="F2149998"/>
    <w:lvl w:ilvl="0" w:tplc="57DC02DC">
      <w:start w:val="6"/>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671B439C"/>
    <w:multiLevelType w:val="hybridMultilevel"/>
    <w:tmpl w:val="8CD08E76"/>
    <w:lvl w:ilvl="0" w:tplc="86FCFE62">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nsid w:val="6B8B11F7"/>
    <w:multiLevelType w:val="hybridMultilevel"/>
    <w:tmpl w:val="E7BCACAA"/>
    <w:lvl w:ilvl="0" w:tplc="6A20AA80">
      <w:numFmt w:val="bullet"/>
      <w:lvlText w:val="-"/>
      <w:lvlJc w:val="left"/>
      <w:pPr>
        <w:ind w:left="720" w:hanging="360"/>
      </w:pPr>
      <w:rPr>
        <w:rFonts w:ascii="Calibri" w:eastAsia="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nsid w:val="6D81446F"/>
    <w:multiLevelType w:val="hybridMultilevel"/>
    <w:tmpl w:val="ECC863B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nsid w:val="72172B71"/>
    <w:multiLevelType w:val="hybridMultilevel"/>
    <w:tmpl w:val="F274E716"/>
    <w:lvl w:ilvl="0" w:tplc="DBBC4ED0">
      <w:start w:val="8"/>
      <w:numFmt w:val="bullet"/>
      <w:lvlText w:val="-"/>
      <w:lvlJc w:val="left"/>
      <w:pPr>
        <w:ind w:left="1080" w:hanging="360"/>
      </w:pPr>
      <w:rPr>
        <w:rFonts w:ascii="Calibri" w:eastAsiaTheme="minorHAnsi" w:hAnsi="Calibri"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nsid w:val="7FF64273"/>
    <w:multiLevelType w:val="hybridMultilevel"/>
    <w:tmpl w:val="CF2C455E"/>
    <w:lvl w:ilvl="0" w:tplc="21C87B32">
      <w:numFmt w:val="bullet"/>
      <w:lvlText w:val="-"/>
      <w:lvlJc w:val="left"/>
      <w:pPr>
        <w:ind w:left="720" w:hanging="360"/>
      </w:pPr>
      <w:rPr>
        <w:rFonts w:ascii="Myriad Web Pro" w:eastAsiaTheme="minorHAnsi" w:hAnsi="Myriad Web Pro" w:cs="Myriad Web Pro"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4"/>
  </w:num>
  <w:num w:numId="4">
    <w:abstractNumId w:val="22"/>
  </w:num>
  <w:num w:numId="5">
    <w:abstractNumId w:val="2"/>
  </w:num>
  <w:num w:numId="6">
    <w:abstractNumId w:val="8"/>
  </w:num>
  <w:num w:numId="7">
    <w:abstractNumId w:val="17"/>
  </w:num>
  <w:num w:numId="8">
    <w:abstractNumId w:val="5"/>
  </w:num>
  <w:num w:numId="9">
    <w:abstractNumId w:val="2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3"/>
  </w:num>
  <w:num w:numId="14">
    <w:abstractNumId w:val="18"/>
  </w:num>
  <w:num w:numId="15">
    <w:abstractNumId w:val="19"/>
  </w:num>
  <w:num w:numId="16">
    <w:abstractNumId w:val="13"/>
  </w:num>
  <w:num w:numId="17">
    <w:abstractNumId w:val="11"/>
  </w:num>
  <w:num w:numId="18">
    <w:abstractNumId w:val="1"/>
  </w:num>
  <w:num w:numId="19">
    <w:abstractNumId w:val="15"/>
  </w:num>
  <w:num w:numId="20">
    <w:abstractNumId w:val="19"/>
  </w:num>
  <w:num w:numId="21">
    <w:abstractNumId w:val="10"/>
  </w:num>
  <w:num w:numId="22">
    <w:abstractNumId w:val="12"/>
  </w:num>
  <w:num w:numId="23">
    <w:abstractNumId w:val="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E37"/>
    <w:rsid w:val="00065539"/>
    <w:rsid w:val="000656BE"/>
    <w:rsid w:val="000A2D37"/>
    <w:rsid w:val="000C2E2E"/>
    <w:rsid w:val="000F3087"/>
    <w:rsid w:val="0011422A"/>
    <w:rsid w:val="001309F9"/>
    <w:rsid w:val="001414FF"/>
    <w:rsid w:val="00164DE0"/>
    <w:rsid w:val="001A30E0"/>
    <w:rsid w:val="001B136C"/>
    <w:rsid w:val="001C5669"/>
    <w:rsid w:val="00265C78"/>
    <w:rsid w:val="00270B9B"/>
    <w:rsid w:val="00273E37"/>
    <w:rsid w:val="00282770"/>
    <w:rsid w:val="002A57D3"/>
    <w:rsid w:val="002D6086"/>
    <w:rsid w:val="002D7B54"/>
    <w:rsid w:val="002E5441"/>
    <w:rsid w:val="00323F6D"/>
    <w:rsid w:val="00337654"/>
    <w:rsid w:val="003B10BE"/>
    <w:rsid w:val="003B3E0B"/>
    <w:rsid w:val="003B6393"/>
    <w:rsid w:val="003C30AA"/>
    <w:rsid w:val="003D4632"/>
    <w:rsid w:val="003F079B"/>
    <w:rsid w:val="003F506E"/>
    <w:rsid w:val="00410CE7"/>
    <w:rsid w:val="004276C8"/>
    <w:rsid w:val="004D4866"/>
    <w:rsid w:val="004F6026"/>
    <w:rsid w:val="00557C6A"/>
    <w:rsid w:val="00570896"/>
    <w:rsid w:val="005734B6"/>
    <w:rsid w:val="005A2120"/>
    <w:rsid w:val="005B5B63"/>
    <w:rsid w:val="00603C5B"/>
    <w:rsid w:val="00623E0A"/>
    <w:rsid w:val="0068560F"/>
    <w:rsid w:val="00691502"/>
    <w:rsid w:val="006A5873"/>
    <w:rsid w:val="00783CA0"/>
    <w:rsid w:val="007A1937"/>
    <w:rsid w:val="007D7126"/>
    <w:rsid w:val="007F124A"/>
    <w:rsid w:val="0080167C"/>
    <w:rsid w:val="00810AFE"/>
    <w:rsid w:val="00817761"/>
    <w:rsid w:val="008262D1"/>
    <w:rsid w:val="00852D41"/>
    <w:rsid w:val="008648DC"/>
    <w:rsid w:val="00871B09"/>
    <w:rsid w:val="008D5842"/>
    <w:rsid w:val="008E338B"/>
    <w:rsid w:val="008F363D"/>
    <w:rsid w:val="00912665"/>
    <w:rsid w:val="0093079E"/>
    <w:rsid w:val="009C4785"/>
    <w:rsid w:val="009D1F35"/>
    <w:rsid w:val="00A0176B"/>
    <w:rsid w:val="00A05477"/>
    <w:rsid w:val="00A170C5"/>
    <w:rsid w:val="00A21798"/>
    <w:rsid w:val="00A249EE"/>
    <w:rsid w:val="00A3253C"/>
    <w:rsid w:val="00A463E1"/>
    <w:rsid w:val="00A62D13"/>
    <w:rsid w:val="00A76D72"/>
    <w:rsid w:val="00B20DFF"/>
    <w:rsid w:val="00B46216"/>
    <w:rsid w:val="00B823A3"/>
    <w:rsid w:val="00BA3894"/>
    <w:rsid w:val="00BC1768"/>
    <w:rsid w:val="00C22D6B"/>
    <w:rsid w:val="00C425A8"/>
    <w:rsid w:val="00C429DA"/>
    <w:rsid w:val="00C6684B"/>
    <w:rsid w:val="00C946DC"/>
    <w:rsid w:val="00CB5759"/>
    <w:rsid w:val="00D46AC2"/>
    <w:rsid w:val="00D54633"/>
    <w:rsid w:val="00DA2D98"/>
    <w:rsid w:val="00E06892"/>
    <w:rsid w:val="00E46F6F"/>
    <w:rsid w:val="00E80A4A"/>
    <w:rsid w:val="00EA6DA6"/>
    <w:rsid w:val="00EE020D"/>
    <w:rsid w:val="00EE6D8A"/>
    <w:rsid w:val="00F01FD6"/>
    <w:rsid w:val="00F137D7"/>
    <w:rsid w:val="00F807D3"/>
    <w:rsid w:val="00F93D30"/>
    <w:rsid w:val="00F95C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ostbody1">
    <w:name w:val="postbody1"/>
    <w:basedOn w:val="Privzetapisavaodstavka"/>
    <w:rsid w:val="00273E37"/>
    <w:rPr>
      <w:sz w:val="18"/>
      <w:szCs w:val="18"/>
    </w:rPr>
  </w:style>
  <w:style w:type="character" w:styleId="Krepko">
    <w:name w:val="Strong"/>
    <w:basedOn w:val="Privzetapisavaodstavka"/>
    <w:uiPriority w:val="22"/>
    <w:qFormat/>
    <w:rsid w:val="00B46216"/>
    <w:rPr>
      <w:b/>
      <w:bCs/>
    </w:rPr>
  </w:style>
  <w:style w:type="character" w:customStyle="1" w:styleId="A0">
    <w:name w:val="A0"/>
    <w:uiPriority w:val="99"/>
    <w:rsid w:val="00B46216"/>
    <w:rPr>
      <w:rFonts w:cs="Myriad Web Pro"/>
      <w:color w:val="000000"/>
      <w:sz w:val="20"/>
      <w:szCs w:val="20"/>
    </w:rPr>
  </w:style>
  <w:style w:type="paragraph" w:customStyle="1" w:styleId="Pa1">
    <w:name w:val="Pa1"/>
    <w:basedOn w:val="Navaden"/>
    <w:next w:val="Navaden"/>
    <w:uiPriority w:val="99"/>
    <w:rsid w:val="004D4866"/>
    <w:pPr>
      <w:autoSpaceDE w:val="0"/>
      <w:autoSpaceDN w:val="0"/>
      <w:adjustRightInd w:val="0"/>
      <w:spacing w:after="0" w:line="241" w:lineRule="atLeast"/>
    </w:pPr>
    <w:rPr>
      <w:rFonts w:ascii="Myriad Web Pro" w:hAnsi="Myriad Web Pro"/>
      <w:sz w:val="24"/>
      <w:szCs w:val="24"/>
    </w:rPr>
  </w:style>
  <w:style w:type="character" w:customStyle="1" w:styleId="A1">
    <w:name w:val="A1"/>
    <w:uiPriority w:val="99"/>
    <w:rsid w:val="00691502"/>
    <w:rPr>
      <w:rFonts w:cs="Myriad Web Pro"/>
      <w:color w:val="000000"/>
      <w:sz w:val="18"/>
      <w:szCs w:val="18"/>
    </w:rPr>
  </w:style>
  <w:style w:type="character" w:customStyle="1" w:styleId="A6">
    <w:name w:val="A6"/>
    <w:uiPriority w:val="99"/>
    <w:rsid w:val="00691502"/>
    <w:rPr>
      <w:rFonts w:cs="Myriad Web Pro"/>
      <w:color w:val="000000"/>
      <w:sz w:val="16"/>
      <w:szCs w:val="16"/>
    </w:rPr>
  </w:style>
  <w:style w:type="paragraph" w:styleId="Odstavekseznama">
    <w:name w:val="List Paragraph"/>
    <w:basedOn w:val="Navaden"/>
    <w:uiPriority w:val="34"/>
    <w:qFormat/>
    <w:rsid w:val="001B136C"/>
    <w:pPr>
      <w:ind w:left="720"/>
      <w:contextualSpacing/>
    </w:pPr>
  </w:style>
  <w:style w:type="character" w:styleId="Poudarek">
    <w:name w:val="Emphasis"/>
    <w:basedOn w:val="Privzetapisavaodstavka"/>
    <w:uiPriority w:val="20"/>
    <w:qFormat/>
    <w:rsid w:val="00F95CB0"/>
    <w:rPr>
      <w:b/>
      <w:bCs/>
      <w:i w:val="0"/>
      <w:iCs w:val="0"/>
    </w:rPr>
  </w:style>
  <w:style w:type="character" w:customStyle="1" w:styleId="st1">
    <w:name w:val="st1"/>
    <w:basedOn w:val="Privzetapisavaodstavka"/>
    <w:rsid w:val="00F95CB0"/>
  </w:style>
  <w:style w:type="character" w:styleId="Hiperpovezava">
    <w:name w:val="Hyperlink"/>
    <w:basedOn w:val="Privzetapisavaodstavka"/>
    <w:uiPriority w:val="99"/>
    <w:unhideWhenUsed/>
    <w:rsid w:val="003B10BE"/>
    <w:rPr>
      <w:color w:val="0563C1" w:themeColor="hyperlink"/>
      <w:u w:val="single"/>
    </w:rPr>
  </w:style>
  <w:style w:type="character" w:styleId="SledenaHiperpovezava">
    <w:name w:val="FollowedHyperlink"/>
    <w:basedOn w:val="Privzetapisavaodstavka"/>
    <w:uiPriority w:val="99"/>
    <w:semiHidden/>
    <w:unhideWhenUsed/>
    <w:rsid w:val="008262D1"/>
    <w:rPr>
      <w:color w:val="954F72" w:themeColor="followedHyperlink"/>
      <w:u w:val="single"/>
    </w:rPr>
  </w:style>
  <w:style w:type="character" w:customStyle="1" w:styleId="Nerazreenaomemba1">
    <w:name w:val="Nerazrešena omemba1"/>
    <w:basedOn w:val="Privzetapisavaodstavka"/>
    <w:uiPriority w:val="99"/>
    <w:semiHidden/>
    <w:unhideWhenUsed/>
    <w:rsid w:val="0011422A"/>
    <w:rPr>
      <w:color w:val="605E5C"/>
      <w:shd w:val="clear" w:color="auto" w:fill="E1DFDD"/>
    </w:rPr>
  </w:style>
  <w:style w:type="table" w:styleId="Tabelamrea">
    <w:name w:val="Table Grid"/>
    <w:basedOn w:val="Navadnatabela"/>
    <w:uiPriority w:val="39"/>
    <w:rsid w:val="003B6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6A587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A5873"/>
    <w:rPr>
      <w:rFonts w:ascii="Tahoma" w:hAnsi="Tahoma" w:cs="Tahoma"/>
      <w:sz w:val="16"/>
      <w:szCs w:val="16"/>
    </w:rPr>
  </w:style>
  <w:style w:type="character" w:styleId="Pripombasklic">
    <w:name w:val="annotation reference"/>
    <w:basedOn w:val="Privzetapisavaodstavka"/>
    <w:uiPriority w:val="99"/>
    <w:semiHidden/>
    <w:unhideWhenUsed/>
    <w:rsid w:val="002A57D3"/>
    <w:rPr>
      <w:sz w:val="16"/>
      <w:szCs w:val="16"/>
    </w:rPr>
  </w:style>
  <w:style w:type="paragraph" w:styleId="Pripombabesedilo">
    <w:name w:val="annotation text"/>
    <w:basedOn w:val="Navaden"/>
    <w:link w:val="PripombabesediloZnak"/>
    <w:uiPriority w:val="99"/>
    <w:semiHidden/>
    <w:unhideWhenUsed/>
    <w:rsid w:val="002A57D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A57D3"/>
    <w:rPr>
      <w:sz w:val="20"/>
      <w:szCs w:val="20"/>
    </w:rPr>
  </w:style>
  <w:style w:type="paragraph" w:styleId="Zadevapripombe">
    <w:name w:val="annotation subject"/>
    <w:basedOn w:val="Pripombabesedilo"/>
    <w:next w:val="Pripombabesedilo"/>
    <w:link w:val="ZadevapripombeZnak"/>
    <w:uiPriority w:val="99"/>
    <w:semiHidden/>
    <w:unhideWhenUsed/>
    <w:rsid w:val="002A57D3"/>
    <w:rPr>
      <w:b/>
      <w:bCs/>
    </w:rPr>
  </w:style>
  <w:style w:type="character" w:customStyle="1" w:styleId="ZadevapripombeZnak">
    <w:name w:val="Zadeva pripombe Znak"/>
    <w:basedOn w:val="PripombabesediloZnak"/>
    <w:link w:val="Zadevapripombe"/>
    <w:uiPriority w:val="99"/>
    <w:semiHidden/>
    <w:rsid w:val="002A57D3"/>
    <w:rPr>
      <w:b/>
      <w:bCs/>
      <w:sz w:val="20"/>
      <w:szCs w:val="20"/>
    </w:rPr>
  </w:style>
  <w:style w:type="paragraph" w:styleId="Revizija">
    <w:name w:val="Revision"/>
    <w:hidden/>
    <w:uiPriority w:val="99"/>
    <w:semiHidden/>
    <w:rsid w:val="00EA6DA6"/>
    <w:pPr>
      <w:spacing w:after="0" w:line="240" w:lineRule="auto"/>
    </w:pPr>
  </w:style>
  <w:style w:type="paragraph" w:customStyle="1" w:styleId="pf0">
    <w:name w:val="pf0"/>
    <w:basedOn w:val="Navaden"/>
    <w:rsid w:val="00EA6DA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01">
    <w:name w:val="cf01"/>
    <w:basedOn w:val="Privzetapisavaodstavka"/>
    <w:rsid w:val="00EA6DA6"/>
    <w:rPr>
      <w:rFonts w:ascii="Segoe UI" w:hAnsi="Segoe UI" w:cs="Segoe UI" w:hint="default"/>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ostbody1">
    <w:name w:val="postbody1"/>
    <w:basedOn w:val="Privzetapisavaodstavka"/>
    <w:rsid w:val="00273E37"/>
    <w:rPr>
      <w:sz w:val="18"/>
      <w:szCs w:val="18"/>
    </w:rPr>
  </w:style>
  <w:style w:type="character" w:styleId="Krepko">
    <w:name w:val="Strong"/>
    <w:basedOn w:val="Privzetapisavaodstavka"/>
    <w:uiPriority w:val="22"/>
    <w:qFormat/>
    <w:rsid w:val="00B46216"/>
    <w:rPr>
      <w:b/>
      <w:bCs/>
    </w:rPr>
  </w:style>
  <w:style w:type="character" w:customStyle="1" w:styleId="A0">
    <w:name w:val="A0"/>
    <w:uiPriority w:val="99"/>
    <w:rsid w:val="00B46216"/>
    <w:rPr>
      <w:rFonts w:cs="Myriad Web Pro"/>
      <w:color w:val="000000"/>
      <w:sz w:val="20"/>
      <w:szCs w:val="20"/>
    </w:rPr>
  </w:style>
  <w:style w:type="paragraph" w:customStyle="1" w:styleId="Pa1">
    <w:name w:val="Pa1"/>
    <w:basedOn w:val="Navaden"/>
    <w:next w:val="Navaden"/>
    <w:uiPriority w:val="99"/>
    <w:rsid w:val="004D4866"/>
    <w:pPr>
      <w:autoSpaceDE w:val="0"/>
      <w:autoSpaceDN w:val="0"/>
      <w:adjustRightInd w:val="0"/>
      <w:spacing w:after="0" w:line="241" w:lineRule="atLeast"/>
    </w:pPr>
    <w:rPr>
      <w:rFonts w:ascii="Myriad Web Pro" w:hAnsi="Myriad Web Pro"/>
      <w:sz w:val="24"/>
      <w:szCs w:val="24"/>
    </w:rPr>
  </w:style>
  <w:style w:type="character" w:customStyle="1" w:styleId="A1">
    <w:name w:val="A1"/>
    <w:uiPriority w:val="99"/>
    <w:rsid w:val="00691502"/>
    <w:rPr>
      <w:rFonts w:cs="Myriad Web Pro"/>
      <w:color w:val="000000"/>
      <w:sz w:val="18"/>
      <w:szCs w:val="18"/>
    </w:rPr>
  </w:style>
  <w:style w:type="character" w:customStyle="1" w:styleId="A6">
    <w:name w:val="A6"/>
    <w:uiPriority w:val="99"/>
    <w:rsid w:val="00691502"/>
    <w:rPr>
      <w:rFonts w:cs="Myriad Web Pro"/>
      <w:color w:val="000000"/>
      <w:sz w:val="16"/>
      <w:szCs w:val="16"/>
    </w:rPr>
  </w:style>
  <w:style w:type="paragraph" w:styleId="Odstavekseznama">
    <w:name w:val="List Paragraph"/>
    <w:basedOn w:val="Navaden"/>
    <w:uiPriority w:val="34"/>
    <w:qFormat/>
    <w:rsid w:val="001B136C"/>
    <w:pPr>
      <w:ind w:left="720"/>
      <w:contextualSpacing/>
    </w:pPr>
  </w:style>
  <w:style w:type="character" w:styleId="Poudarek">
    <w:name w:val="Emphasis"/>
    <w:basedOn w:val="Privzetapisavaodstavka"/>
    <w:uiPriority w:val="20"/>
    <w:qFormat/>
    <w:rsid w:val="00F95CB0"/>
    <w:rPr>
      <w:b/>
      <w:bCs/>
      <w:i w:val="0"/>
      <w:iCs w:val="0"/>
    </w:rPr>
  </w:style>
  <w:style w:type="character" w:customStyle="1" w:styleId="st1">
    <w:name w:val="st1"/>
    <w:basedOn w:val="Privzetapisavaodstavka"/>
    <w:rsid w:val="00F95CB0"/>
  </w:style>
  <w:style w:type="character" w:styleId="Hiperpovezava">
    <w:name w:val="Hyperlink"/>
    <w:basedOn w:val="Privzetapisavaodstavka"/>
    <w:uiPriority w:val="99"/>
    <w:unhideWhenUsed/>
    <w:rsid w:val="003B10BE"/>
    <w:rPr>
      <w:color w:val="0563C1" w:themeColor="hyperlink"/>
      <w:u w:val="single"/>
    </w:rPr>
  </w:style>
  <w:style w:type="character" w:styleId="SledenaHiperpovezava">
    <w:name w:val="FollowedHyperlink"/>
    <w:basedOn w:val="Privzetapisavaodstavka"/>
    <w:uiPriority w:val="99"/>
    <w:semiHidden/>
    <w:unhideWhenUsed/>
    <w:rsid w:val="008262D1"/>
    <w:rPr>
      <w:color w:val="954F72" w:themeColor="followedHyperlink"/>
      <w:u w:val="single"/>
    </w:rPr>
  </w:style>
  <w:style w:type="character" w:customStyle="1" w:styleId="Nerazreenaomemba1">
    <w:name w:val="Nerazrešena omemba1"/>
    <w:basedOn w:val="Privzetapisavaodstavka"/>
    <w:uiPriority w:val="99"/>
    <w:semiHidden/>
    <w:unhideWhenUsed/>
    <w:rsid w:val="0011422A"/>
    <w:rPr>
      <w:color w:val="605E5C"/>
      <w:shd w:val="clear" w:color="auto" w:fill="E1DFDD"/>
    </w:rPr>
  </w:style>
  <w:style w:type="table" w:styleId="Tabelamrea">
    <w:name w:val="Table Grid"/>
    <w:basedOn w:val="Navadnatabela"/>
    <w:uiPriority w:val="39"/>
    <w:rsid w:val="003B6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6A587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A5873"/>
    <w:rPr>
      <w:rFonts w:ascii="Tahoma" w:hAnsi="Tahoma" w:cs="Tahoma"/>
      <w:sz w:val="16"/>
      <w:szCs w:val="16"/>
    </w:rPr>
  </w:style>
  <w:style w:type="character" w:styleId="Pripombasklic">
    <w:name w:val="annotation reference"/>
    <w:basedOn w:val="Privzetapisavaodstavka"/>
    <w:uiPriority w:val="99"/>
    <w:semiHidden/>
    <w:unhideWhenUsed/>
    <w:rsid w:val="002A57D3"/>
    <w:rPr>
      <w:sz w:val="16"/>
      <w:szCs w:val="16"/>
    </w:rPr>
  </w:style>
  <w:style w:type="paragraph" w:styleId="Pripombabesedilo">
    <w:name w:val="annotation text"/>
    <w:basedOn w:val="Navaden"/>
    <w:link w:val="PripombabesediloZnak"/>
    <w:uiPriority w:val="99"/>
    <w:semiHidden/>
    <w:unhideWhenUsed/>
    <w:rsid w:val="002A57D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A57D3"/>
    <w:rPr>
      <w:sz w:val="20"/>
      <w:szCs w:val="20"/>
    </w:rPr>
  </w:style>
  <w:style w:type="paragraph" w:styleId="Zadevapripombe">
    <w:name w:val="annotation subject"/>
    <w:basedOn w:val="Pripombabesedilo"/>
    <w:next w:val="Pripombabesedilo"/>
    <w:link w:val="ZadevapripombeZnak"/>
    <w:uiPriority w:val="99"/>
    <w:semiHidden/>
    <w:unhideWhenUsed/>
    <w:rsid w:val="002A57D3"/>
    <w:rPr>
      <w:b/>
      <w:bCs/>
    </w:rPr>
  </w:style>
  <w:style w:type="character" w:customStyle="1" w:styleId="ZadevapripombeZnak">
    <w:name w:val="Zadeva pripombe Znak"/>
    <w:basedOn w:val="PripombabesediloZnak"/>
    <w:link w:val="Zadevapripombe"/>
    <w:uiPriority w:val="99"/>
    <w:semiHidden/>
    <w:rsid w:val="002A57D3"/>
    <w:rPr>
      <w:b/>
      <w:bCs/>
      <w:sz w:val="20"/>
      <w:szCs w:val="20"/>
    </w:rPr>
  </w:style>
  <w:style w:type="paragraph" w:styleId="Revizija">
    <w:name w:val="Revision"/>
    <w:hidden/>
    <w:uiPriority w:val="99"/>
    <w:semiHidden/>
    <w:rsid w:val="00EA6DA6"/>
    <w:pPr>
      <w:spacing w:after="0" w:line="240" w:lineRule="auto"/>
    </w:pPr>
  </w:style>
  <w:style w:type="paragraph" w:customStyle="1" w:styleId="pf0">
    <w:name w:val="pf0"/>
    <w:basedOn w:val="Navaden"/>
    <w:rsid w:val="00EA6DA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01">
    <w:name w:val="cf01"/>
    <w:basedOn w:val="Privzetapisavaodstavka"/>
    <w:rsid w:val="00EA6DA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6710">
      <w:bodyDiv w:val="1"/>
      <w:marLeft w:val="0"/>
      <w:marRight w:val="0"/>
      <w:marTop w:val="0"/>
      <w:marBottom w:val="0"/>
      <w:divBdr>
        <w:top w:val="none" w:sz="0" w:space="0" w:color="auto"/>
        <w:left w:val="none" w:sz="0" w:space="0" w:color="auto"/>
        <w:bottom w:val="none" w:sz="0" w:space="0" w:color="auto"/>
        <w:right w:val="none" w:sz="0" w:space="0" w:color="auto"/>
      </w:divBdr>
    </w:div>
    <w:div w:id="581381166">
      <w:bodyDiv w:val="1"/>
      <w:marLeft w:val="0"/>
      <w:marRight w:val="0"/>
      <w:marTop w:val="0"/>
      <w:marBottom w:val="0"/>
      <w:divBdr>
        <w:top w:val="none" w:sz="0" w:space="0" w:color="auto"/>
        <w:left w:val="none" w:sz="0" w:space="0" w:color="auto"/>
        <w:bottom w:val="none" w:sz="0" w:space="0" w:color="auto"/>
        <w:right w:val="none" w:sz="0" w:space="0" w:color="auto"/>
      </w:divBdr>
      <w:divsChild>
        <w:div w:id="1254049841">
          <w:marLeft w:val="0"/>
          <w:marRight w:val="0"/>
          <w:marTop w:val="0"/>
          <w:marBottom w:val="0"/>
          <w:divBdr>
            <w:top w:val="none" w:sz="0" w:space="0" w:color="auto"/>
            <w:left w:val="none" w:sz="0" w:space="0" w:color="auto"/>
            <w:bottom w:val="none" w:sz="0" w:space="0" w:color="auto"/>
            <w:right w:val="none" w:sz="0" w:space="0" w:color="auto"/>
          </w:divBdr>
          <w:divsChild>
            <w:div w:id="1143692380">
              <w:marLeft w:val="0"/>
              <w:marRight w:val="0"/>
              <w:marTop w:val="0"/>
              <w:marBottom w:val="225"/>
              <w:divBdr>
                <w:top w:val="none" w:sz="0" w:space="0" w:color="auto"/>
                <w:left w:val="none" w:sz="0" w:space="0" w:color="auto"/>
                <w:bottom w:val="none" w:sz="0" w:space="0" w:color="auto"/>
                <w:right w:val="none" w:sz="0" w:space="0" w:color="auto"/>
              </w:divBdr>
              <w:divsChild>
                <w:div w:id="1115489128">
                  <w:marLeft w:val="0"/>
                  <w:marRight w:val="0"/>
                  <w:marTop w:val="0"/>
                  <w:marBottom w:val="0"/>
                  <w:divBdr>
                    <w:top w:val="none" w:sz="0" w:space="0" w:color="auto"/>
                    <w:left w:val="none" w:sz="0" w:space="0" w:color="auto"/>
                    <w:bottom w:val="none" w:sz="0" w:space="0" w:color="auto"/>
                    <w:right w:val="none" w:sz="0" w:space="0" w:color="auto"/>
                  </w:divBdr>
                  <w:divsChild>
                    <w:div w:id="1592081564">
                      <w:marLeft w:val="0"/>
                      <w:marRight w:val="0"/>
                      <w:marTop w:val="600"/>
                      <w:marBottom w:val="0"/>
                      <w:divBdr>
                        <w:top w:val="none" w:sz="0" w:space="0" w:color="auto"/>
                        <w:left w:val="none" w:sz="0" w:space="0" w:color="auto"/>
                        <w:bottom w:val="none" w:sz="0" w:space="0" w:color="auto"/>
                        <w:right w:val="none" w:sz="0" w:space="0" w:color="auto"/>
                      </w:divBdr>
                      <w:divsChild>
                        <w:div w:id="203098906">
                          <w:marLeft w:val="-225"/>
                          <w:marRight w:val="-225"/>
                          <w:marTop w:val="0"/>
                          <w:marBottom w:val="0"/>
                          <w:divBdr>
                            <w:top w:val="none" w:sz="0" w:space="0" w:color="auto"/>
                            <w:left w:val="none" w:sz="0" w:space="0" w:color="auto"/>
                            <w:bottom w:val="none" w:sz="0" w:space="0" w:color="auto"/>
                            <w:right w:val="none" w:sz="0" w:space="0" w:color="auto"/>
                          </w:divBdr>
                          <w:divsChild>
                            <w:div w:id="114760659">
                              <w:marLeft w:val="0"/>
                              <w:marRight w:val="0"/>
                              <w:marTop w:val="0"/>
                              <w:marBottom w:val="0"/>
                              <w:divBdr>
                                <w:top w:val="none" w:sz="0" w:space="0" w:color="auto"/>
                                <w:left w:val="none" w:sz="0" w:space="0" w:color="auto"/>
                                <w:bottom w:val="none" w:sz="0" w:space="0" w:color="auto"/>
                                <w:right w:val="none" w:sz="0" w:space="0" w:color="auto"/>
                              </w:divBdr>
                              <w:divsChild>
                                <w:div w:id="1961372742">
                                  <w:marLeft w:val="0"/>
                                  <w:marRight w:val="0"/>
                                  <w:marTop w:val="0"/>
                                  <w:marBottom w:val="0"/>
                                  <w:divBdr>
                                    <w:top w:val="none" w:sz="0" w:space="0" w:color="auto"/>
                                    <w:left w:val="none" w:sz="0" w:space="0" w:color="auto"/>
                                    <w:bottom w:val="none" w:sz="0" w:space="0" w:color="auto"/>
                                    <w:right w:val="none" w:sz="0" w:space="0" w:color="auto"/>
                                  </w:divBdr>
                                  <w:divsChild>
                                    <w:div w:id="1962959702">
                                      <w:marLeft w:val="0"/>
                                      <w:marRight w:val="0"/>
                                      <w:marTop w:val="0"/>
                                      <w:marBottom w:val="0"/>
                                      <w:divBdr>
                                        <w:top w:val="none" w:sz="0" w:space="0" w:color="auto"/>
                                        <w:left w:val="none" w:sz="0" w:space="0" w:color="auto"/>
                                        <w:bottom w:val="none" w:sz="0" w:space="0" w:color="auto"/>
                                        <w:right w:val="none" w:sz="0" w:space="0" w:color="auto"/>
                                      </w:divBdr>
                                      <w:divsChild>
                                        <w:div w:id="1876499925">
                                          <w:marLeft w:val="0"/>
                                          <w:marRight w:val="0"/>
                                          <w:marTop w:val="0"/>
                                          <w:marBottom w:val="0"/>
                                          <w:divBdr>
                                            <w:top w:val="none" w:sz="0" w:space="0" w:color="auto"/>
                                            <w:left w:val="none" w:sz="0" w:space="0" w:color="auto"/>
                                            <w:bottom w:val="none" w:sz="0" w:space="0" w:color="auto"/>
                                            <w:right w:val="none" w:sz="0" w:space="0" w:color="auto"/>
                                          </w:divBdr>
                                          <w:divsChild>
                                            <w:div w:id="546067511">
                                              <w:marLeft w:val="0"/>
                                              <w:marRight w:val="0"/>
                                              <w:marTop w:val="0"/>
                                              <w:marBottom w:val="0"/>
                                              <w:divBdr>
                                                <w:top w:val="none" w:sz="0" w:space="0" w:color="auto"/>
                                                <w:left w:val="none" w:sz="0" w:space="0" w:color="auto"/>
                                                <w:bottom w:val="none" w:sz="0" w:space="0" w:color="auto"/>
                                                <w:right w:val="none" w:sz="0" w:space="0" w:color="auto"/>
                                              </w:divBdr>
                                              <w:divsChild>
                                                <w:div w:id="1926188081">
                                                  <w:marLeft w:val="0"/>
                                                  <w:marRight w:val="0"/>
                                                  <w:marTop w:val="0"/>
                                                  <w:marBottom w:val="0"/>
                                                  <w:divBdr>
                                                    <w:top w:val="none" w:sz="0" w:space="0" w:color="auto"/>
                                                    <w:left w:val="none" w:sz="0" w:space="0" w:color="auto"/>
                                                    <w:bottom w:val="none" w:sz="0" w:space="0" w:color="auto"/>
                                                    <w:right w:val="none" w:sz="0" w:space="0" w:color="auto"/>
                                                  </w:divBdr>
                                                  <w:divsChild>
                                                    <w:div w:id="1002124294">
                                                      <w:marLeft w:val="0"/>
                                                      <w:marRight w:val="0"/>
                                                      <w:marTop w:val="0"/>
                                                      <w:marBottom w:val="0"/>
                                                      <w:divBdr>
                                                        <w:top w:val="none" w:sz="0" w:space="0" w:color="auto"/>
                                                        <w:left w:val="none" w:sz="0" w:space="0" w:color="auto"/>
                                                        <w:bottom w:val="none" w:sz="0" w:space="0" w:color="auto"/>
                                                        <w:right w:val="none" w:sz="0" w:space="0" w:color="auto"/>
                                                      </w:divBdr>
                                                      <w:divsChild>
                                                        <w:div w:id="1591084431">
                                                          <w:marLeft w:val="0"/>
                                                          <w:marRight w:val="0"/>
                                                          <w:marTop w:val="0"/>
                                                          <w:marBottom w:val="0"/>
                                                          <w:divBdr>
                                                            <w:top w:val="none" w:sz="0" w:space="0" w:color="auto"/>
                                                            <w:left w:val="none" w:sz="0" w:space="0" w:color="auto"/>
                                                            <w:bottom w:val="none" w:sz="0" w:space="0" w:color="auto"/>
                                                            <w:right w:val="none" w:sz="0" w:space="0" w:color="auto"/>
                                                          </w:divBdr>
                                                          <w:divsChild>
                                                            <w:div w:id="1110668052">
                                                              <w:marLeft w:val="0"/>
                                                              <w:marRight w:val="0"/>
                                                              <w:marTop w:val="0"/>
                                                              <w:marBottom w:val="0"/>
                                                              <w:divBdr>
                                                                <w:top w:val="none" w:sz="0" w:space="0" w:color="auto"/>
                                                                <w:left w:val="none" w:sz="0" w:space="0" w:color="auto"/>
                                                                <w:bottom w:val="none" w:sz="0" w:space="0" w:color="auto"/>
                                                                <w:right w:val="none" w:sz="0" w:space="0" w:color="auto"/>
                                                              </w:divBdr>
                                                              <w:divsChild>
                                                                <w:div w:id="1409498491">
                                                                  <w:marLeft w:val="0"/>
                                                                  <w:marRight w:val="0"/>
                                                                  <w:marTop w:val="0"/>
                                                                  <w:marBottom w:val="0"/>
                                                                  <w:divBdr>
                                                                    <w:top w:val="none" w:sz="0" w:space="0" w:color="auto"/>
                                                                    <w:left w:val="none" w:sz="0" w:space="0" w:color="auto"/>
                                                                    <w:bottom w:val="none" w:sz="0" w:space="0" w:color="auto"/>
                                                                    <w:right w:val="none" w:sz="0" w:space="0" w:color="auto"/>
                                                                  </w:divBdr>
                                                                  <w:divsChild>
                                                                    <w:div w:id="11260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9345532">
      <w:bodyDiv w:val="1"/>
      <w:marLeft w:val="0"/>
      <w:marRight w:val="0"/>
      <w:marTop w:val="0"/>
      <w:marBottom w:val="0"/>
      <w:divBdr>
        <w:top w:val="none" w:sz="0" w:space="0" w:color="auto"/>
        <w:left w:val="none" w:sz="0" w:space="0" w:color="auto"/>
        <w:bottom w:val="none" w:sz="0" w:space="0" w:color="auto"/>
        <w:right w:val="none" w:sz="0" w:space="0" w:color="auto"/>
      </w:divBdr>
    </w:div>
    <w:div w:id="847866626">
      <w:bodyDiv w:val="1"/>
      <w:marLeft w:val="0"/>
      <w:marRight w:val="0"/>
      <w:marTop w:val="0"/>
      <w:marBottom w:val="0"/>
      <w:divBdr>
        <w:top w:val="none" w:sz="0" w:space="0" w:color="auto"/>
        <w:left w:val="none" w:sz="0" w:space="0" w:color="auto"/>
        <w:bottom w:val="none" w:sz="0" w:space="0" w:color="auto"/>
        <w:right w:val="none" w:sz="0" w:space="0" w:color="auto"/>
      </w:divBdr>
      <w:divsChild>
        <w:div w:id="1622417081">
          <w:marLeft w:val="0"/>
          <w:marRight w:val="0"/>
          <w:marTop w:val="0"/>
          <w:marBottom w:val="0"/>
          <w:divBdr>
            <w:top w:val="none" w:sz="0" w:space="0" w:color="auto"/>
            <w:left w:val="none" w:sz="0" w:space="0" w:color="auto"/>
            <w:bottom w:val="none" w:sz="0" w:space="0" w:color="auto"/>
            <w:right w:val="none" w:sz="0" w:space="0" w:color="auto"/>
          </w:divBdr>
          <w:divsChild>
            <w:div w:id="782723419">
              <w:marLeft w:val="0"/>
              <w:marRight w:val="0"/>
              <w:marTop w:val="0"/>
              <w:marBottom w:val="0"/>
              <w:divBdr>
                <w:top w:val="none" w:sz="0" w:space="0" w:color="auto"/>
                <w:left w:val="none" w:sz="0" w:space="0" w:color="auto"/>
                <w:bottom w:val="none" w:sz="0" w:space="0" w:color="auto"/>
                <w:right w:val="none" w:sz="0" w:space="0" w:color="auto"/>
              </w:divBdr>
              <w:divsChild>
                <w:div w:id="667946857">
                  <w:marLeft w:val="0"/>
                  <w:marRight w:val="0"/>
                  <w:marTop w:val="0"/>
                  <w:marBottom w:val="0"/>
                  <w:divBdr>
                    <w:top w:val="none" w:sz="0" w:space="0" w:color="auto"/>
                    <w:left w:val="none" w:sz="0" w:space="0" w:color="auto"/>
                    <w:bottom w:val="none" w:sz="0" w:space="0" w:color="auto"/>
                    <w:right w:val="none" w:sz="0" w:space="0" w:color="auto"/>
                  </w:divBdr>
                  <w:divsChild>
                    <w:div w:id="1417433919">
                      <w:marLeft w:val="0"/>
                      <w:marRight w:val="0"/>
                      <w:marTop w:val="0"/>
                      <w:marBottom w:val="0"/>
                      <w:divBdr>
                        <w:top w:val="none" w:sz="0" w:space="0" w:color="auto"/>
                        <w:left w:val="none" w:sz="0" w:space="0" w:color="auto"/>
                        <w:bottom w:val="none" w:sz="0" w:space="0" w:color="auto"/>
                        <w:right w:val="none" w:sz="0" w:space="0" w:color="auto"/>
                      </w:divBdr>
                      <w:divsChild>
                        <w:div w:id="122039068">
                          <w:marLeft w:val="0"/>
                          <w:marRight w:val="0"/>
                          <w:marTop w:val="0"/>
                          <w:marBottom w:val="0"/>
                          <w:divBdr>
                            <w:top w:val="none" w:sz="0" w:space="0" w:color="auto"/>
                            <w:left w:val="none" w:sz="0" w:space="0" w:color="auto"/>
                            <w:bottom w:val="none" w:sz="0" w:space="0" w:color="auto"/>
                            <w:right w:val="none" w:sz="0" w:space="0" w:color="auto"/>
                          </w:divBdr>
                          <w:divsChild>
                            <w:div w:id="685863027">
                              <w:marLeft w:val="2250"/>
                              <w:marRight w:val="3960"/>
                              <w:marTop w:val="0"/>
                              <w:marBottom w:val="0"/>
                              <w:divBdr>
                                <w:top w:val="none" w:sz="0" w:space="0" w:color="auto"/>
                                <w:left w:val="none" w:sz="0" w:space="0" w:color="auto"/>
                                <w:bottom w:val="none" w:sz="0" w:space="0" w:color="auto"/>
                                <w:right w:val="none" w:sz="0" w:space="0" w:color="auto"/>
                              </w:divBdr>
                              <w:divsChild>
                                <w:div w:id="961039236">
                                  <w:marLeft w:val="0"/>
                                  <w:marRight w:val="0"/>
                                  <w:marTop w:val="0"/>
                                  <w:marBottom w:val="0"/>
                                  <w:divBdr>
                                    <w:top w:val="none" w:sz="0" w:space="0" w:color="auto"/>
                                    <w:left w:val="none" w:sz="0" w:space="0" w:color="auto"/>
                                    <w:bottom w:val="none" w:sz="0" w:space="0" w:color="auto"/>
                                    <w:right w:val="none" w:sz="0" w:space="0" w:color="auto"/>
                                  </w:divBdr>
                                  <w:divsChild>
                                    <w:div w:id="576942893">
                                      <w:marLeft w:val="0"/>
                                      <w:marRight w:val="0"/>
                                      <w:marTop w:val="0"/>
                                      <w:marBottom w:val="0"/>
                                      <w:divBdr>
                                        <w:top w:val="none" w:sz="0" w:space="0" w:color="auto"/>
                                        <w:left w:val="none" w:sz="0" w:space="0" w:color="auto"/>
                                        <w:bottom w:val="none" w:sz="0" w:space="0" w:color="auto"/>
                                        <w:right w:val="none" w:sz="0" w:space="0" w:color="auto"/>
                                      </w:divBdr>
                                      <w:divsChild>
                                        <w:div w:id="1024748048">
                                          <w:marLeft w:val="0"/>
                                          <w:marRight w:val="0"/>
                                          <w:marTop w:val="0"/>
                                          <w:marBottom w:val="0"/>
                                          <w:divBdr>
                                            <w:top w:val="none" w:sz="0" w:space="0" w:color="auto"/>
                                            <w:left w:val="none" w:sz="0" w:space="0" w:color="auto"/>
                                            <w:bottom w:val="none" w:sz="0" w:space="0" w:color="auto"/>
                                            <w:right w:val="none" w:sz="0" w:space="0" w:color="auto"/>
                                          </w:divBdr>
                                          <w:divsChild>
                                            <w:div w:id="899903397">
                                              <w:marLeft w:val="0"/>
                                              <w:marRight w:val="0"/>
                                              <w:marTop w:val="90"/>
                                              <w:marBottom w:val="0"/>
                                              <w:divBdr>
                                                <w:top w:val="none" w:sz="0" w:space="0" w:color="auto"/>
                                                <w:left w:val="none" w:sz="0" w:space="0" w:color="auto"/>
                                                <w:bottom w:val="none" w:sz="0" w:space="0" w:color="auto"/>
                                                <w:right w:val="none" w:sz="0" w:space="0" w:color="auto"/>
                                              </w:divBdr>
                                              <w:divsChild>
                                                <w:div w:id="1337877672">
                                                  <w:marLeft w:val="0"/>
                                                  <w:marRight w:val="0"/>
                                                  <w:marTop w:val="0"/>
                                                  <w:marBottom w:val="0"/>
                                                  <w:divBdr>
                                                    <w:top w:val="none" w:sz="0" w:space="0" w:color="auto"/>
                                                    <w:left w:val="none" w:sz="0" w:space="0" w:color="auto"/>
                                                    <w:bottom w:val="none" w:sz="0" w:space="0" w:color="auto"/>
                                                    <w:right w:val="none" w:sz="0" w:space="0" w:color="auto"/>
                                                  </w:divBdr>
                                                  <w:divsChild>
                                                    <w:div w:id="2032759127">
                                                      <w:marLeft w:val="0"/>
                                                      <w:marRight w:val="0"/>
                                                      <w:marTop w:val="0"/>
                                                      <w:marBottom w:val="405"/>
                                                      <w:divBdr>
                                                        <w:top w:val="none" w:sz="0" w:space="0" w:color="auto"/>
                                                        <w:left w:val="none" w:sz="0" w:space="0" w:color="auto"/>
                                                        <w:bottom w:val="none" w:sz="0" w:space="0" w:color="auto"/>
                                                        <w:right w:val="none" w:sz="0" w:space="0" w:color="auto"/>
                                                      </w:divBdr>
                                                      <w:divsChild>
                                                        <w:div w:id="2078360113">
                                                          <w:marLeft w:val="0"/>
                                                          <w:marRight w:val="0"/>
                                                          <w:marTop w:val="0"/>
                                                          <w:marBottom w:val="0"/>
                                                          <w:divBdr>
                                                            <w:top w:val="none" w:sz="0" w:space="0" w:color="auto"/>
                                                            <w:left w:val="none" w:sz="0" w:space="0" w:color="auto"/>
                                                            <w:bottom w:val="none" w:sz="0" w:space="0" w:color="auto"/>
                                                            <w:right w:val="none" w:sz="0" w:space="0" w:color="auto"/>
                                                          </w:divBdr>
                                                          <w:divsChild>
                                                            <w:div w:id="100679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5412494">
      <w:bodyDiv w:val="1"/>
      <w:marLeft w:val="0"/>
      <w:marRight w:val="0"/>
      <w:marTop w:val="0"/>
      <w:marBottom w:val="0"/>
      <w:divBdr>
        <w:top w:val="none" w:sz="0" w:space="0" w:color="auto"/>
        <w:left w:val="none" w:sz="0" w:space="0" w:color="auto"/>
        <w:bottom w:val="none" w:sz="0" w:space="0" w:color="auto"/>
        <w:right w:val="none" w:sz="0" w:space="0" w:color="auto"/>
      </w:divBdr>
    </w:div>
    <w:div w:id="1038311714">
      <w:bodyDiv w:val="1"/>
      <w:marLeft w:val="0"/>
      <w:marRight w:val="0"/>
      <w:marTop w:val="0"/>
      <w:marBottom w:val="0"/>
      <w:divBdr>
        <w:top w:val="none" w:sz="0" w:space="0" w:color="auto"/>
        <w:left w:val="none" w:sz="0" w:space="0" w:color="auto"/>
        <w:bottom w:val="none" w:sz="0" w:space="0" w:color="auto"/>
        <w:right w:val="none" w:sz="0" w:space="0" w:color="auto"/>
      </w:divBdr>
    </w:div>
    <w:div w:id="1072313468">
      <w:bodyDiv w:val="1"/>
      <w:marLeft w:val="0"/>
      <w:marRight w:val="0"/>
      <w:marTop w:val="0"/>
      <w:marBottom w:val="0"/>
      <w:divBdr>
        <w:top w:val="none" w:sz="0" w:space="0" w:color="auto"/>
        <w:left w:val="none" w:sz="0" w:space="0" w:color="auto"/>
        <w:bottom w:val="none" w:sz="0" w:space="0" w:color="auto"/>
        <w:right w:val="none" w:sz="0" w:space="0" w:color="auto"/>
      </w:divBdr>
    </w:div>
    <w:div w:id="1243104136">
      <w:bodyDiv w:val="1"/>
      <w:marLeft w:val="0"/>
      <w:marRight w:val="0"/>
      <w:marTop w:val="0"/>
      <w:marBottom w:val="0"/>
      <w:divBdr>
        <w:top w:val="none" w:sz="0" w:space="0" w:color="auto"/>
        <w:left w:val="none" w:sz="0" w:space="0" w:color="auto"/>
        <w:bottom w:val="none" w:sz="0" w:space="0" w:color="auto"/>
        <w:right w:val="none" w:sz="0" w:space="0" w:color="auto"/>
      </w:divBdr>
    </w:div>
    <w:div w:id="1421829451">
      <w:bodyDiv w:val="1"/>
      <w:marLeft w:val="0"/>
      <w:marRight w:val="0"/>
      <w:marTop w:val="0"/>
      <w:marBottom w:val="0"/>
      <w:divBdr>
        <w:top w:val="none" w:sz="0" w:space="0" w:color="auto"/>
        <w:left w:val="none" w:sz="0" w:space="0" w:color="auto"/>
        <w:bottom w:val="none" w:sz="0" w:space="0" w:color="auto"/>
        <w:right w:val="none" w:sz="0" w:space="0" w:color="auto"/>
      </w:divBdr>
    </w:div>
    <w:div w:id="1568104213">
      <w:bodyDiv w:val="1"/>
      <w:marLeft w:val="0"/>
      <w:marRight w:val="0"/>
      <w:marTop w:val="0"/>
      <w:marBottom w:val="0"/>
      <w:divBdr>
        <w:top w:val="none" w:sz="0" w:space="0" w:color="auto"/>
        <w:left w:val="none" w:sz="0" w:space="0" w:color="auto"/>
        <w:bottom w:val="none" w:sz="0" w:space="0" w:color="auto"/>
        <w:right w:val="none" w:sz="0" w:space="0" w:color="auto"/>
      </w:divBdr>
    </w:div>
    <w:div w:id="1759517896">
      <w:bodyDiv w:val="1"/>
      <w:marLeft w:val="0"/>
      <w:marRight w:val="0"/>
      <w:marTop w:val="0"/>
      <w:marBottom w:val="0"/>
      <w:divBdr>
        <w:top w:val="none" w:sz="0" w:space="0" w:color="auto"/>
        <w:left w:val="none" w:sz="0" w:space="0" w:color="auto"/>
        <w:bottom w:val="none" w:sz="0" w:space="0" w:color="auto"/>
        <w:right w:val="none" w:sz="0" w:space="0" w:color="auto"/>
      </w:divBdr>
    </w:div>
    <w:div w:id="210128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www.kmetijski-zavod.si/Portals/0/Novosti_Nasveti/Kmet_01_24_sad.pdf?ver=2024-11-15-121300-087" TargetMode="Externa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djarstvo.javnesluzbe.si/wp-content/uploads/2019/11/tehnoloska_navodila_za_zascito_pred_spomladansko_pozebo_v_sadjarstvu_2018.pdf"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s://www.bf.uni-lj.si/mma/Tehnolo__ke_re__itve_za_za____ito_pridelka_pred_pozebo_01042025.pdf/2025040109111155/?m=1743491471" TargetMode="External"/><Relationship Id="rId4" Type="http://schemas.microsoft.com/office/2007/relationships/stylesWithEffects" Target="stylesWithEffects.xml"/><Relationship Id="rId9" Type="http://schemas.openxmlformats.org/officeDocument/2006/relationships/image" Target="media/image3.sv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078C837-B01D-4F69-B238-B0E8BD9B5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1860</Words>
  <Characters>10602</Characters>
  <Application>Microsoft Office Word</Application>
  <DocSecurity>0</DocSecurity>
  <Lines>88</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Brence</dc:creator>
  <cp:lastModifiedBy>Matej Stopar</cp:lastModifiedBy>
  <cp:revision>7</cp:revision>
  <dcterms:created xsi:type="dcterms:W3CDTF">2025-04-02T10:44:00Z</dcterms:created>
  <dcterms:modified xsi:type="dcterms:W3CDTF">2025-04-02T10:51:00Z</dcterms:modified>
</cp:coreProperties>
</file>